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C7E61" w14:textId="77777777" w:rsidR="00E212B6" w:rsidRPr="00E212B6" w:rsidRDefault="00E212B6" w:rsidP="00E212B6">
      <w:pPr>
        <w:autoSpaceDE w:val="0"/>
        <w:autoSpaceDN w:val="0"/>
        <w:bidi/>
        <w:rPr>
          <w:rFonts w:ascii="David" w:eastAsia="Times New Roman" w:hAnsi="David" w:cs="David"/>
          <w:rtl/>
        </w:rPr>
      </w:pPr>
      <w:r w:rsidRPr="00E212B6">
        <w:rPr>
          <w:rFonts w:ascii="David" w:eastAsia="Times New Roman" w:hAnsi="David" w:cs="David"/>
          <w:rtl/>
        </w:rPr>
        <w:t>המכון הישראלי לפסיכואנליזה</w:t>
      </w:r>
    </w:p>
    <w:p w14:paraId="30891BD1" w14:textId="26A3F2A7" w:rsidR="00E212B6" w:rsidRPr="00E212B6" w:rsidRDefault="00AF6117" w:rsidP="002C1E0E">
      <w:pPr>
        <w:autoSpaceDE w:val="0"/>
        <w:autoSpaceDN w:val="0"/>
        <w:bidi/>
        <w:rPr>
          <w:rFonts w:ascii="David" w:eastAsia="Times New Roman" w:hAnsi="David" w:cs="David"/>
          <w:rtl/>
        </w:rPr>
      </w:pPr>
      <w:r>
        <w:rPr>
          <w:rFonts w:ascii="David" w:eastAsia="Times New Roman" w:hAnsi="David" w:cs="David" w:hint="cs"/>
          <w:rtl/>
        </w:rPr>
        <w:t>202</w:t>
      </w:r>
      <w:r w:rsidR="002C1E0E">
        <w:rPr>
          <w:rFonts w:ascii="David" w:eastAsia="Times New Roman" w:hAnsi="David" w:cs="David" w:hint="cs"/>
          <w:rtl/>
        </w:rPr>
        <w:t>5</w:t>
      </w:r>
      <w:r>
        <w:rPr>
          <w:rFonts w:ascii="David" w:eastAsia="Times New Roman" w:hAnsi="David" w:cs="David" w:hint="cs"/>
          <w:rtl/>
        </w:rPr>
        <w:t>-202</w:t>
      </w:r>
      <w:r w:rsidR="002C1E0E">
        <w:rPr>
          <w:rFonts w:ascii="David" w:eastAsia="Times New Roman" w:hAnsi="David" w:cs="David" w:hint="cs"/>
          <w:rtl/>
        </w:rPr>
        <w:t>4</w:t>
      </w:r>
      <w:r w:rsidR="00E212B6" w:rsidRPr="00E212B6">
        <w:rPr>
          <w:rFonts w:ascii="David" w:eastAsia="Times New Roman" w:hAnsi="David" w:cs="David"/>
          <w:rtl/>
        </w:rPr>
        <w:t xml:space="preserve"> סמסטר א'</w:t>
      </w:r>
    </w:p>
    <w:p w14:paraId="16FCECD5" w14:textId="77777777" w:rsidR="00E212B6" w:rsidRPr="00E212B6" w:rsidRDefault="00E212B6" w:rsidP="00E212B6">
      <w:pPr>
        <w:autoSpaceDE w:val="0"/>
        <w:autoSpaceDN w:val="0"/>
        <w:bidi/>
        <w:rPr>
          <w:rFonts w:ascii="David" w:eastAsia="Times New Roman" w:hAnsi="David" w:cs="David"/>
          <w:b/>
          <w:bCs/>
          <w:sz w:val="22"/>
          <w:szCs w:val="22"/>
          <w:rtl/>
        </w:rPr>
      </w:pPr>
    </w:p>
    <w:p w14:paraId="00165AEF" w14:textId="77777777" w:rsidR="00E212B6" w:rsidRPr="00E212B6" w:rsidRDefault="00E212B6" w:rsidP="00E212B6">
      <w:pPr>
        <w:autoSpaceDE w:val="0"/>
        <w:autoSpaceDN w:val="0"/>
        <w:bidi/>
        <w:jc w:val="center"/>
        <w:rPr>
          <w:rFonts w:ascii="David" w:eastAsia="Times New Roman" w:hAnsi="David" w:cs="David"/>
          <w:b/>
          <w:bCs/>
          <w:sz w:val="22"/>
          <w:szCs w:val="22"/>
          <w:rtl/>
        </w:rPr>
      </w:pPr>
    </w:p>
    <w:p w14:paraId="74AB3519" w14:textId="72402231" w:rsidR="00E212B6" w:rsidRPr="00E212B6" w:rsidRDefault="00E212B6" w:rsidP="00E212B6">
      <w:pPr>
        <w:autoSpaceDE w:val="0"/>
        <w:autoSpaceDN w:val="0"/>
        <w:bidi/>
        <w:spacing w:line="360" w:lineRule="auto"/>
        <w:jc w:val="center"/>
        <w:rPr>
          <w:rFonts w:ascii="David" w:eastAsia="Times New Roman" w:hAnsi="David" w:cs="David"/>
          <w:b/>
          <w:bCs/>
          <w:rtl/>
        </w:rPr>
      </w:pPr>
      <w:r w:rsidRPr="00E212B6">
        <w:rPr>
          <w:rFonts w:ascii="David" w:eastAsia="Times New Roman" w:hAnsi="David" w:cs="David"/>
          <w:b/>
          <w:bCs/>
          <w:sz w:val="28"/>
          <w:szCs w:val="28"/>
          <w:rtl/>
        </w:rPr>
        <w:t>התפתחות תפיסת הסובייקט אצל פרויד</w:t>
      </w:r>
    </w:p>
    <w:p w14:paraId="6720FBB7" w14:textId="671670C1" w:rsidR="00E212B6" w:rsidRPr="00E212B6" w:rsidRDefault="00E212B6" w:rsidP="00E212B6">
      <w:pPr>
        <w:bidi/>
        <w:spacing w:after="200"/>
        <w:jc w:val="center"/>
        <w:rPr>
          <w:rFonts w:ascii="David" w:eastAsia="Calibri" w:hAnsi="David" w:cs="David"/>
          <w:rtl/>
        </w:rPr>
      </w:pPr>
      <w:r w:rsidRPr="00E212B6">
        <w:rPr>
          <w:rFonts w:ascii="David" w:eastAsia="Calibri" w:hAnsi="David" w:cs="David"/>
          <w:rtl/>
        </w:rPr>
        <w:t>ד"ר יוסי טריאסט</w:t>
      </w:r>
    </w:p>
    <w:p w14:paraId="2CFFC9FC" w14:textId="77777777" w:rsidR="00A21E5A" w:rsidRPr="00E212B6" w:rsidRDefault="00A21E5A" w:rsidP="00CA1015">
      <w:pPr>
        <w:bidi/>
        <w:spacing w:line="360" w:lineRule="auto"/>
        <w:jc w:val="center"/>
        <w:rPr>
          <w:rFonts w:ascii="David" w:hAnsi="David" w:cs="David"/>
          <w:b/>
          <w:bCs/>
          <w:rtl/>
        </w:rPr>
      </w:pPr>
    </w:p>
    <w:p w14:paraId="44F0E142" w14:textId="77777777" w:rsidR="00E307C0" w:rsidRPr="00E307C0" w:rsidRDefault="00E307C0" w:rsidP="00E307C0">
      <w:pPr>
        <w:bidi/>
        <w:spacing w:line="276" w:lineRule="auto"/>
        <w:jc w:val="both"/>
        <w:rPr>
          <w:rFonts w:ascii="David" w:eastAsia="Times New Roman" w:hAnsi="David" w:cs="David"/>
          <w:rtl/>
        </w:rPr>
      </w:pPr>
      <w:r w:rsidRPr="00E307C0">
        <w:rPr>
          <w:rFonts w:ascii="David" w:eastAsia="Times New Roman" w:hAnsi="David" w:cs="David"/>
          <w:rtl/>
        </w:rPr>
        <w:t>הסמינר נועד להציע פרספקטיבה להבנת התפתחות התיאוריה</w:t>
      </w:r>
      <w:r w:rsidRPr="00E307C0">
        <w:rPr>
          <w:rFonts w:ascii="David" w:eastAsia="Times New Roman" w:hAnsi="David" w:cs="David"/>
        </w:rPr>
        <w:t> </w:t>
      </w:r>
      <w:r w:rsidRPr="00E307C0">
        <w:rPr>
          <w:rFonts w:ascii="David" w:eastAsia="Times New Roman" w:hAnsi="David" w:cs="David"/>
          <w:rtl/>
        </w:rPr>
        <w:t>הפסיכואנליטית ותפיסת האדם שלה ('הסובייקט' – במונחי השיח העכשווי) בשלושת המודלים שיצר פרויד – המודל הקתרטי, הטופוגראפי והסטרוקטוראלי. הוא יבחן את דיוקניו השונים של הסובייקט (המטופל בתיאורי המקרים) בזיקתו הדיאלקטית אל האובייקט (האנליטיקאי/ת) ׳הנוכח-נפקד׳ (כתיאורו אצל אוגדן). ניתוח הגדרתו הראשונית של הסובייקט (׳ההיסטרי/ת׳) כמי ׳שזהותו מכוננת על ידי מיניותו הלא מודעת׳ ישמש גם כנקודת מוצא להבנת המתח הבלתי נמנע המתקיים  בין המטה-פסיכולוגיה הפרוידיאנית לבין ׳התיאוריה הקלינית׳ – ולבחינת השלכותיו על התפתחות המעשה הטיפולי וקביעת יעדיו בהמשך הדרך. באמצעות קריאת כמה מאמרים מרכזיים ווינייטות קליניות של פרויד, ננסה להתחקות אחר הדרך שבה עצם חקירת הלא-מודע חותרת תחת הגדרת הסובייקט כשם שהיא ׳בוראת׳ אותו כל פעם על ציר מרכזי חדש (האנרגיה הנפשית; המודעות; האני ׳שאינו אדון בביתו שלו׳).</w:t>
      </w:r>
    </w:p>
    <w:p w14:paraId="4CEE2622" w14:textId="4100A259" w:rsidR="004D622C" w:rsidRPr="004D622C" w:rsidRDefault="004D622C" w:rsidP="00E307C0">
      <w:pPr>
        <w:bidi/>
        <w:spacing w:line="276" w:lineRule="auto"/>
        <w:jc w:val="both"/>
        <w:rPr>
          <w:rFonts w:ascii="David" w:eastAsia="Times New Roman" w:hAnsi="David" w:cs="David"/>
          <w:rtl/>
        </w:rPr>
      </w:pPr>
      <w:r>
        <w:rPr>
          <w:rFonts w:ascii="David" w:eastAsia="Times New Roman" w:hAnsi="David" w:cs="David" w:hint="cs"/>
          <w:rtl/>
        </w:rPr>
        <w:t>להלן</w:t>
      </w:r>
      <w:r w:rsidRPr="004D622C">
        <w:rPr>
          <w:rFonts w:ascii="David" w:eastAsia="Times New Roman" w:hAnsi="David" w:cs="David"/>
          <w:rtl/>
        </w:rPr>
        <w:t xml:space="preserve"> סילבוס המפרט את תחנות הדרך </w:t>
      </w:r>
      <w:r>
        <w:rPr>
          <w:rFonts w:ascii="David" w:eastAsia="Times New Roman" w:hAnsi="David" w:cs="David"/>
          <w:rtl/>
        </w:rPr>
        <w:t>–</w:t>
      </w:r>
      <w:r w:rsidRPr="004D622C">
        <w:rPr>
          <w:rFonts w:ascii="David" w:eastAsia="Times New Roman" w:hAnsi="David" w:cs="David"/>
          <w:rtl/>
        </w:rPr>
        <w:t xml:space="preserve"> אך</w:t>
      </w:r>
      <w:r>
        <w:rPr>
          <w:rFonts w:ascii="David" w:eastAsia="Times New Roman" w:hAnsi="David" w:cs="David" w:hint="cs"/>
          <w:rtl/>
        </w:rPr>
        <w:t xml:space="preserve"> </w:t>
      </w:r>
      <w:r w:rsidRPr="004D622C">
        <w:rPr>
          <w:rFonts w:ascii="David" w:eastAsia="Times New Roman" w:hAnsi="David" w:cs="David"/>
          <w:rtl/>
        </w:rPr>
        <w:t>רשימת הקריאה שלו עשירה מכפי שנספיק לקרוא במהלך הסמסטר</w:t>
      </w:r>
      <w:r w:rsidR="004237BB">
        <w:rPr>
          <w:rFonts w:ascii="David" w:eastAsia="Times New Roman" w:hAnsi="David" w:cs="David" w:hint="cs"/>
          <w:rtl/>
        </w:rPr>
        <w:t xml:space="preserve"> (ותרוותי כי תוכל לשמש </w:t>
      </w:r>
      <w:proofErr w:type="spellStart"/>
      <w:r w:rsidR="004237BB">
        <w:rPr>
          <w:rFonts w:ascii="David" w:eastAsia="Times New Roman" w:hAnsi="David" w:cs="David" w:hint="cs"/>
          <w:rtl/>
        </w:rPr>
        <w:t>אתכם.ן</w:t>
      </w:r>
      <w:proofErr w:type="spellEnd"/>
      <w:r w:rsidR="004237BB">
        <w:rPr>
          <w:rFonts w:ascii="David" w:eastAsia="Times New Roman" w:hAnsi="David" w:cs="David" w:hint="cs"/>
          <w:rtl/>
        </w:rPr>
        <w:t xml:space="preserve"> גם בהמשך הדרך)</w:t>
      </w:r>
      <w:r w:rsidRPr="004D622C">
        <w:rPr>
          <w:rFonts w:ascii="David" w:eastAsia="Times New Roman" w:hAnsi="David" w:cs="David"/>
          <w:rtl/>
        </w:rPr>
        <w:t xml:space="preserve">. נחליט יחדיו </w:t>
      </w:r>
      <w:r w:rsidR="00E307C0">
        <w:rPr>
          <w:rFonts w:ascii="David" w:eastAsia="Times New Roman" w:hAnsi="David" w:cs="David"/>
          <w:rtl/>
        </w:rPr>
        <w:t>מה מתוך הרשימה נבחר לדיון בכיתה</w:t>
      </w:r>
      <w:r w:rsidR="00E307C0">
        <w:rPr>
          <w:rFonts w:ascii="David" w:eastAsia="Times New Roman" w:hAnsi="David" w:cs="David" w:hint="cs"/>
          <w:rtl/>
        </w:rPr>
        <w:t>.</w:t>
      </w:r>
      <w:bookmarkStart w:id="0" w:name="_GoBack"/>
      <w:bookmarkEnd w:id="0"/>
    </w:p>
    <w:p w14:paraId="6739CE2A" w14:textId="77777777" w:rsidR="004D622C" w:rsidRPr="004D622C" w:rsidRDefault="004D622C" w:rsidP="003A65A9">
      <w:pPr>
        <w:bidi/>
        <w:spacing w:line="276" w:lineRule="auto"/>
        <w:rPr>
          <w:rFonts w:ascii="David" w:eastAsia="Times New Roman" w:hAnsi="David" w:cs="David"/>
          <w:sz w:val="22"/>
          <w:szCs w:val="20"/>
          <w:rtl/>
        </w:rPr>
      </w:pPr>
    </w:p>
    <w:p w14:paraId="62642E72" w14:textId="77777777" w:rsidR="00E212B6" w:rsidRPr="00E212B6" w:rsidRDefault="00E212B6" w:rsidP="003A65A9">
      <w:pPr>
        <w:pStyle w:val="a9"/>
        <w:bidi/>
        <w:ind w:left="4"/>
        <w:rPr>
          <w:rFonts w:ascii="David" w:hAnsi="David" w:cs="David"/>
        </w:rPr>
      </w:pPr>
    </w:p>
    <w:p w14:paraId="4DD3BBAA" w14:textId="77777777" w:rsidR="00AE087D" w:rsidRPr="00E212B6" w:rsidRDefault="00AE087D" w:rsidP="003A65A9">
      <w:pPr>
        <w:bidi/>
        <w:ind w:left="4"/>
        <w:rPr>
          <w:rFonts w:ascii="David" w:hAnsi="David" w:cs="David"/>
          <w:rtl/>
        </w:rPr>
      </w:pPr>
    </w:p>
    <w:p w14:paraId="037382C3" w14:textId="0CC85E9B" w:rsidR="007331C3" w:rsidRPr="00E212B6" w:rsidRDefault="007331C3" w:rsidP="003A65A9">
      <w:pPr>
        <w:pStyle w:val="a9"/>
        <w:numPr>
          <w:ilvl w:val="0"/>
          <w:numId w:val="3"/>
        </w:numPr>
        <w:bidi/>
        <w:ind w:left="4" w:firstLine="0"/>
        <w:rPr>
          <w:rFonts w:ascii="David" w:hAnsi="David" w:cs="David"/>
          <w:b/>
          <w:bCs/>
          <w:u w:val="single"/>
        </w:rPr>
      </w:pPr>
      <w:r w:rsidRPr="00E212B6">
        <w:rPr>
          <w:rFonts w:ascii="David" w:hAnsi="David" w:cs="David"/>
          <w:b/>
          <w:bCs/>
          <w:u w:val="single"/>
          <w:rtl/>
        </w:rPr>
        <w:t>על הפסיכואנליזה:</w:t>
      </w:r>
    </w:p>
    <w:p w14:paraId="7DE218A7" w14:textId="77777777" w:rsidR="000317CA" w:rsidRPr="00E212B6" w:rsidRDefault="000317CA" w:rsidP="003A65A9">
      <w:pPr>
        <w:pStyle w:val="a9"/>
        <w:bidi/>
        <w:ind w:left="4"/>
        <w:rPr>
          <w:rFonts w:ascii="David" w:hAnsi="David" w:cs="David"/>
          <w:b/>
          <w:bCs/>
          <w:u w:val="single"/>
        </w:rPr>
      </w:pPr>
    </w:p>
    <w:p w14:paraId="6932C314" w14:textId="4375E68D" w:rsidR="0001721D" w:rsidRPr="00E212B6" w:rsidRDefault="0001721D" w:rsidP="003A65A9">
      <w:pPr>
        <w:pStyle w:val="a9"/>
        <w:bidi/>
        <w:ind w:left="4"/>
        <w:rPr>
          <w:rFonts w:ascii="David" w:hAnsi="David" w:cs="David"/>
          <w:b/>
          <w:bCs/>
        </w:rPr>
      </w:pPr>
      <w:r w:rsidRPr="00E212B6">
        <w:rPr>
          <w:rFonts w:ascii="David" w:hAnsi="David" w:cs="David"/>
          <w:b/>
          <w:bCs/>
          <w:rtl/>
        </w:rPr>
        <w:t>מחשבות על 'הריפוי בדיבור', על המילה ועל תיאוריה השואפת להתחקות</w:t>
      </w:r>
      <w:r w:rsidR="00F4282D" w:rsidRPr="00E212B6">
        <w:rPr>
          <w:rFonts w:ascii="David" w:hAnsi="David" w:cs="David"/>
          <w:b/>
          <w:bCs/>
        </w:rPr>
        <w:t xml:space="preserve"> </w:t>
      </w:r>
      <w:r w:rsidR="00F4282D" w:rsidRPr="00E212B6">
        <w:rPr>
          <w:rFonts w:ascii="David" w:hAnsi="David" w:cs="David"/>
          <w:b/>
          <w:bCs/>
          <w:rtl/>
        </w:rPr>
        <w:t xml:space="preserve">בכלים מדעיים </w:t>
      </w:r>
      <w:r w:rsidRPr="00E212B6">
        <w:rPr>
          <w:rFonts w:ascii="David" w:hAnsi="David" w:cs="David"/>
          <w:b/>
          <w:bCs/>
          <w:rtl/>
        </w:rPr>
        <w:t>אחר '</w:t>
      </w:r>
      <w:r w:rsidR="00006599" w:rsidRPr="00E212B6">
        <w:rPr>
          <w:rFonts w:ascii="David" w:hAnsi="David" w:cs="David"/>
          <w:b/>
          <w:bCs/>
          <w:rtl/>
        </w:rPr>
        <w:t>ה</w:t>
      </w:r>
      <w:r w:rsidRPr="00E212B6">
        <w:rPr>
          <w:rFonts w:ascii="David" w:hAnsi="David" w:cs="David"/>
          <w:b/>
          <w:bCs/>
          <w:rtl/>
        </w:rPr>
        <w:t>ארנב הממהר</w:t>
      </w:r>
      <w:r w:rsidR="00006599" w:rsidRPr="00E212B6">
        <w:rPr>
          <w:rFonts w:ascii="David" w:hAnsi="David" w:cs="David"/>
          <w:b/>
          <w:bCs/>
          <w:rtl/>
        </w:rPr>
        <w:t>'</w:t>
      </w:r>
      <w:r w:rsidR="00F4282D" w:rsidRPr="00E212B6">
        <w:rPr>
          <w:rFonts w:ascii="David" w:hAnsi="David" w:cs="David"/>
          <w:b/>
          <w:bCs/>
          <w:rtl/>
        </w:rPr>
        <w:t xml:space="preserve"> </w:t>
      </w:r>
      <w:r w:rsidR="009C5039" w:rsidRPr="00E212B6">
        <w:rPr>
          <w:rFonts w:ascii="David" w:hAnsi="David" w:cs="David"/>
          <w:b/>
          <w:bCs/>
          <w:rtl/>
        </w:rPr>
        <w:t xml:space="preserve">אל תוך </w:t>
      </w:r>
      <w:r w:rsidR="00BA378A" w:rsidRPr="00E212B6">
        <w:rPr>
          <w:rFonts w:ascii="David" w:hAnsi="David" w:cs="David"/>
          <w:b/>
          <w:bCs/>
          <w:rtl/>
        </w:rPr>
        <w:t>מאורת ה'לא-מודע'</w:t>
      </w:r>
      <w:r w:rsidRPr="00E212B6">
        <w:rPr>
          <w:rFonts w:ascii="David" w:hAnsi="David" w:cs="David"/>
          <w:b/>
          <w:bCs/>
          <w:rtl/>
        </w:rPr>
        <w:t>.</w:t>
      </w:r>
    </w:p>
    <w:p w14:paraId="3E2E8403" w14:textId="77777777" w:rsidR="00CA1015" w:rsidRPr="00E212B6" w:rsidRDefault="00CA1015" w:rsidP="003A65A9">
      <w:pPr>
        <w:bidi/>
        <w:rPr>
          <w:rFonts w:ascii="David" w:hAnsi="David" w:cs="David"/>
          <w:rtl/>
        </w:rPr>
      </w:pPr>
    </w:p>
    <w:p w14:paraId="7F858CAA" w14:textId="314F606D" w:rsidR="00B44A3B" w:rsidRPr="00E212B6" w:rsidRDefault="00890DE8" w:rsidP="003A65A9">
      <w:pPr>
        <w:bidi/>
        <w:rPr>
          <w:rFonts w:ascii="David" w:hAnsi="David" w:cs="David"/>
          <w:rtl/>
        </w:rPr>
      </w:pPr>
      <w:proofErr w:type="spellStart"/>
      <w:r w:rsidRPr="00E212B6">
        <w:rPr>
          <w:rFonts w:ascii="David" w:hAnsi="David" w:cs="David"/>
          <w:rtl/>
        </w:rPr>
        <w:t>לפל</w:t>
      </w:r>
      <w:r w:rsidR="004D622C">
        <w:rPr>
          <w:rFonts w:ascii="David" w:hAnsi="David" w:cs="David" w:hint="cs"/>
          <w:rtl/>
        </w:rPr>
        <w:t>א</w:t>
      </w:r>
      <w:r w:rsidRPr="00E212B6">
        <w:rPr>
          <w:rFonts w:ascii="David" w:hAnsi="David" w:cs="David"/>
          <w:rtl/>
        </w:rPr>
        <w:t>נש</w:t>
      </w:r>
      <w:proofErr w:type="spellEnd"/>
      <w:r w:rsidRPr="00E212B6">
        <w:rPr>
          <w:rFonts w:ascii="David" w:hAnsi="David" w:cs="David"/>
          <w:rtl/>
        </w:rPr>
        <w:t>, ז'. (</w:t>
      </w:r>
      <w:r w:rsidR="00616D9E" w:rsidRPr="00E212B6">
        <w:rPr>
          <w:rFonts w:ascii="David" w:hAnsi="David" w:cs="David"/>
          <w:rtl/>
        </w:rPr>
        <w:t>2001</w:t>
      </w:r>
      <w:r w:rsidRPr="00E212B6">
        <w:rPr>
          <w:rFonts w:ascii="David" w:hAnsi="David" w:cs="David"/>
          <w:rtl/>
        </w:rPr>
        <w:t>).</w:t>
      </w:r>
      <w:r w:rsidR="00E212B6" w:rsidRPr="00E212B6">
        <w:rPr>
          <w:rFonts w:ascii="David" w:hAnsi="David" w:cs="David"/>
          <w:rtl/>
        </w:rPr>
        <w:t xml:space="preserve"> "פתח דבר" בתוך:</w:t>
      </w:r>
      <w:r w:rsidRPr="00E212B6">
        <w:rPr>
          <w:rFonts w:ascii="David" w:hAnsi="David" w:cs="David"/>
          <w:rtl/>
        </w:rPr>
        <w:t xml:space="preserve"> </w:t>
      </w:r>
      <w:r w:rsidRPr="00E212B6">
        <w:rPr>
          <w:rFonts w:ascii="David" w:hAnsi="David" w:cs="David"/>
          <w:u w:val="single"/>
          <w:rtl/>
        </w:rPr>
        <w:t>חיים ומוות בפסיכואנליזה</w:t>
      </w:r>
      <w:r w:rsidRPr="00E212B6">
        <w:rPr>
          <w:rFonts w:ascii="David" w:hAnsi="David" w:cs="David"/>
          <w:rtl/>
        </w:rPr>
        <w:t xml:space="preserve">. </w:t>
      </w:r>
      <w:r w:rsidR="00B44A3B" w:rsidRPr="00E212B6">
        <w:rPr>
          <w:rFonts w:ascii="David" w:hAnsi="David" w:cs="David"/>
          <w:rtl/>
        </w:rPr>
        <w:t xml:space="preserve">תרגום: עלמה יצחקי. </w:t>
      </w:r>
      <w:r w:rsidRPr="00E212B6">
        <w:rPr>
          <w:rFonts w:ascii="David" w:hAnsi="David" w:cs="David"/>
          <w:rtl/>
        </w:rPr>
        <w:t>תל אביב</w:t>
      </w:r>
      <w:r w:rsidR="00C50E64" w:rsidRPr="00E212B6">
        <w:rPr>
          <w:rFonts w:ascii="David" w:hAnsi="David" w:cs="David"/>
          <w:rtl/>
        </w:rPr>
        <w:t>: רסלינג</w:t>
      </w:r>
      <w:r w:rsidR="00E212B6" w:rsidRPr="00E212B6">
        <w:rPr>
          <w:rFonts w:ascii="David" w:hAnsi="David" w:cs="David"/>
          <w:rtl/>
        </w:rPr>
        <w:t xml:space="preserve">, </w:t>
      </w:r>
      <w:r w:rsidR="00441BBA">
        <w:rPr>
          <w:rFonts w:ascii="David" w:hAnsi="David" w:cs="David" w:hint="cs"/>
          <w:rtl/>
        </w:rPr>
        <w:t xml:space="preserve">2010, </w:t>
      </w:r>
      <w:r w:rsidR="00E212B6" w:rsidRPr="00E212B6">
        <w:rPr>
          <w:rFonts w:ascii="David" w:hAnsi="David" w:cs="David"/>
          <w:rtl/>
        </w:rPr>
        <w:t>עמ' 25-15.</w:t>
      </w:r>
      <w:r w:rsidR="00C50E64" w:rsidRPr="00E212B6">
        <w:rPr>
          <w:rFonts w:ascii="David" w:hAnsi="David" w:cs="David"/>
          <w:rtl/>
        </w:rPr>
        <w:t xml:space="preserve"> </w:t>
      </w:r>
    </w:p>
    <w:p w14:paraId="54E960B3" w14:textId="30D569E5" w:rsidR="00CA1015" w:rsidRPr="00E212B6" w:rsidRDefault="003136F5" w:rsidP="003A65A9">
      <w:pPr>
        <w:bidi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 xml:space="preserve">      </w:t>
      </w:r>
    </w:p>
    <w:p w14:paraId="25DC04A5" w14:textId="6510FB41" w:rsidR="00B44A3B" w:rsidRPr="00E212B6" w:rsidRDefault="00971473" w:rsidP="003A65A9">
      <w:pPr>
        <w:bidi/>
        <w:ind w:right="156"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>פרויד, ז. (1890)</w:t>
      </w:r>
      <w:r w:rsidR="00B44A3B" w:rsidRPr="00E212B6">
        <w:rPr>
          <w:rFonts w:ascii="David" w:hAnsi="David" w:cs="David"/>
          <w:rtl/>
        </w:rPr>
        <w:t>.</w:t>
      </w:r>
      <w:r w:rsidRPr="00E212B6">
        <w:rPr>
          <w:rFonts w:ascii="David" w:hAnsi="David" w:cs="David"/>
          <w:rtl/>
        </w:rPr>
        <w:t xml:space="preserve"> </w:t>
      </w:r>
      <w:r w:rsidR="00E212B6" w:rsidRPr="00E212B6">
        <w:rPr>
          <w:rFonts w:ascii="David" w:hAnsi="David" w:cs="David"/>
          <w:rtl/>
        </w:rPr>
        <w:t xml:space="preserve">הטיפול הנפשי. בתוך: </w:t>
      </w:r>
      <w:r w:rsidRPr="00E212B6">
        <w:rPr>
          <w:rFonts w:ascii="David" w:hAnsi="David" w:cs="David"/>
          <w:u w:val="single"/>
          <w:rtl/>
        </w:rPr>
        <w:t>הטיפול הפסיכואנליטי</w:t>
      </w:r>
      <w:r w:rsidRPr="00E212B6">
        <w:rPr>
          <w:rFonts w:ascii="David" w:hAnsi="David" w:cs="David"/>
          <w:i/>
          <w:iCs/>
          <w:rtl/>
        </w:rPr>
        <w:t>.</w:t>
      </w:r>
      <w:r w:rsidRPr="00E212B6">
        <w:rPr>
          <w:rFonts w:ascii="David" w:hAnsi="David" w:cs="David"/>
          <w:rtl/>
        </w:rPr>
        <w:t xml:space="preserve"> </w:t>
      </w:r>
      <w:r w:rsidR="00B44A3B" w:rsidRPr="00E212B6">
        <w:rPr>
          <w:rFonts w:ascii="David" w:hAnsi="David" w:cs="David"/>
          <w:rtl/>
        </w:rPr>
        <w:t xml:space="preserve">תרגום: ערן רולניק. </w:t>
      </w:r>
      <w:r w:rsidRPr="00E212B6">
        <w:rPr>
          <w:rFonts w:ascii="David" w:hAnsi="David" w:cs="David"/>
          <w:rtl/>
        </w:rPr>
        <w:t>תל-אביב:</w:t>
      </w:r>
      <w:r w:rsidR="003A65A9">
        <w:rPr>
          <w:rFonts w:ascii="David" w:hAnsi="David" w:cs="David" w:hint="cs"/>
          <w:rtl/>
        </w:rPr>
        <w:t xml:space="preserve"> </w:t>
      </w:r>
      <w:r w:rsidRPr="00E212B6">
        <w:rPr>
          <w:rFonts w:ascii="David" w:hAnsi="David" w:cs="David"/>
          <w:rtl/>
        </w:rPr>
        <w:t>עם עובד</w:t>
      </w:r>
      <w:r w:rsidR="00441BBA">
        <w:rPr>
          <w:rFonts w:ascii="David" w:hAnsi="David" w:cs="David" w:hint="cs"/>
          <w:rtl/>
        </w:rPr>
        <w:t>, 2005,</w:t>
      </w:r>
      <w:r w:rsidR="00C50E64" w:rsidRPr="00E212B6">
        <w:rPr>
          <w:rFonts w:ascii="David" w:hAnsi="David" w:cs="David"/>
          <w:rtl/>
        </w:rPr>
        <w:t xml:space="preserve"> </w:t>
      </w:r>
      <w:r w:rsidR="00E212B6" w:rsidRPr="00E212B6">
        <w:rPr>
          <w:rFonts w:ascii="David" w:hAnsi="David" w:cs="David"/>
          <w:rtl/>
        </w:rPr>
        <w:t>עמ' 72-59.</w:t>
      </w:r>
    </w:p>
    <w:p w14:paraId="2B9CB6E8" w14:textId="77777777" w:rsidR="00E212B6" w:rsidRPr="00E212B6" w:rsidRDefault="00E212B6" w:rsidP="003A65A9">
      <w:pPr>
        <w:bidi/>
        <w:ind w:right="156"/>
        <w:rPr>
          <w:rFonts w:ascii="David" w:hAnsi="David" w:cs="David"/>
          <w:rtl/>
        </w:rPr>
      </w:pPr>
    </w:p>
    <w:p w14:paraId="6A706EF8" w14:textId="77777777" w:rsidR="000B3C67" w:rsidRPr="00E212B6" w:rsidRDefault="000B3C67" w:rsidP="003A65A9">
      <w:pPr>
        <w:bidi/>
        <w:rPr>
          <w:rFonts w:ascii="David" w:hAnsi="David" w:cs="David"/>
          <w:rtl/>
        </w:rPr>
      </w:pPr>
    </w:p>
    <w:p w14:paraId="3F859598" w14:textId="519934B8" w:rsidR="00FE43E1" w:rsidRPr="00E212B6" w:rsidRDefault="00FE43E1" w:rsidP="003A65A9">
      <w:pPr>
        <w:pStyle w:val="a9"/>
        <w:numPr>
          <w:ilvl w:val="0"/>
          <w:numId w:val="2"/>
        </w:numPr>
        <w:bidi/>
        <w:ind w:left="4" w:firstLine="0"/>
        <w:rPr>
          <w:rFonts w:ascii="David" w:hAnsi="David" w:cs="David"/>
          <w:b/>
          <w:bCs/>
          <w:u w:val="single"/>
          <w:rtl/>
        </w:rPr>
      </w:pPr>
      <w:r w:rsidRPr="00E212B6">
        <w:rPr>
          <w:rFonts w:ascii="David" w:hAnsi="David" w:cs="David"/>
          <w:b/>
          <w:bCs/>
          <w:u w:val="single"/>
          <w:rtl/>
        </w:rPr>
        <w:t xml:space="preserve">המודל הקתרטי  - </w:t>
      </w:r>
      <w:r w:rsidR="008832B9" w:rsidRPr="00E212B6">
        <w:rPr>
          <w:rFonts w:ascii="David" w:hAnsi="David" w:cs="David"/>
          <w:b/>
          <w:bCs/>
          <w:u w:val="single"/>
          <w:rtl/>
        </w:rPr>
        <w:t>1895-1900</w:t>
      </w:r>
    </w:p>
    <w:p w14:paraId="76F36783" w14:textId="77777777" w:rsidR="00CA1015" w:rsidRPr="00E212B6" w:rsidRDefault="00CA1015" w:rsidP="003A65A9">
      <w:pPr>
        <w:bidi/>
        <w:ind w:left="4"/>
        <w:rPr>
          <w:rFonts w:ascii="David" w:hAnsi="David" w:cs="David"/>
          <w:rtl/>
        </w:rPr>
      </w:pPr>
    </w:p>
    <w:p w14:paraId="315A3936" w14:textId="382BF601" w:rsidR="00BA378A" w:rsidRPr="00E212B6" w:rsidRDefault="00BF6B5C" w:rsidP="003A65A9">
      <w:pPr>
        <w:bidi/>
        <w:ind w:left="4"/>
        <w:rPr>
          <w:rFonts w:ascii="David" w:hAnsi="David" w:cs="David"/>
          <w:b/>
          <w:bCs/>
          <w:rtl/>
        </w:rPr>
      </w:pPr>
      <w:r w:rsidRPr="00E212B6">
        <w:rPr>
          <w:rFonts w:ascii="David" w:hAnsi="David" w:cs="David"/>
          <w:b/>
          <w:bCs/>
          <w:rtl/>
        </w:rPr>
        <w:t xml:space="preserve">מחקרים בהיסטריה – </w:t>
      </w:r>
      <w:r w:rsidR="0001721D" w:rsidRPr="00E212B6">
        <w:rPr>
          <w:rFonts w:ascii="David" w:hAnsi="David" w:cs="David"/>
          <w:b/>
          <w:bCs/>
          <w:rtl/>
        </w:rPr>
        <w:t xml:space="preserve">הצגת </w:t>
      </w:r>
      <w:r w:rsidRPr="00E212B6">
        <w:rPr>
          <w:rFonts w:ascii="David" w:hAnsi="David" w:cs="David"/>
          <w:b/>
          <w:bCs/>
          <w:rtl/>
        </w:rPr>
        <w:t>הסובייקט שגופה מדבר במקו</w:t>
      </w:r>
      <w:r w:rsidR="00087220" w:rsidRPr="00E212B6">
        <w:rPr>
          <w:rFonts w:ascii="David" w:hAnsi="David" w:cs="David"/>
          <w:b/>
          <w:bCs/>
          <w:rtl/>
        </w:rPr>
        <w:t xml:space="preserve">מה, </w:t>
      </w:r>
      <w:r w:rsidRPr="00E212B6">
        <w:rPr>
          <w:rFonts w:ascii="David" w:hAnsi="David" w:cs="David"/>
          <w:b/>
          <w:bCs/>
          <w:rtl/>
        </w:rPr>
        <w:t>בהיעדרה</w:t>
      </w:r>
      <w:r w:rsidR="00087220" w:rsidRPr="00E212B6">
        <w:rPr>
          <w:rFonts w:ascii="David" w:hAnsi="David" w:cs="David"/>
          <w:rtl/>
        </w:rPr>
        <w:t>.</w:t>
      </w:r>
      <w:r w:rsidR="000317CA" w:rsidRPr="00E212B6">
        <w:rPr>
          <w:rFonts w:ascii="David" w:hAnsi="David" w:cs="David"/>
          <w:u w:val="single"/>
          <w:rtl/>
        </w:rPr>
        <w:t xml:space="preserve"> </w:t>
      </w:r>
      <w:r w:rsidRPr="00E212B6">
        <w:rPr>
          <w:rFonts w:ascii="David" w:hAnsi="David" w:cs="David"/>
          <w:b/>
          <w:bCs/>
          <w:rtl/>
        </w:rPr>
        <w:t xml:space="preserve">        </w:t>
      </w:r>
    </w:p>
    <w:p w14:paraId="27270DC5" w14:textId="204807D9" w:rsidR="00C50E64" w:rsidRPr="00E212B6" w:rsidRDefault="00ED15BC" w:rsidP="003A65A9">
      <w:pPr>
        <w:bidi/>
        <w:ind w:left="4"/>
        <w:rPr>
          <w:rFonts w:ascii="David" w:hAnsi="David" w:cs="David"/>
          <w:b/>
          <w:bCs/>
        </w:rPr>
      </w:pPr>
      <w:r w:rsidRPr="00E212B6">
        <w:rPr>
          <w:rFonts w:ascii="David" w:hAnsi="David" w:cs="David"/>
          <w:b/>
          <w:bCs/>
          <w:rtl/>
        </w:rPr>
        <w:t>מ</w:t>
      </w:r>
      <w:r w:rsidR="00BF6B5C" w:rsidRPr="00E212B6">
        <w:rPr>
          <w:rFonts w:ascii="David" w:hAnsi="David" w:cs="David"/>
          <w:b/>
          <w:bCs/>
          <w:rtl/>
        </w:rPr>
        <w:t>'</w:t>
      </w:r>
      <w:r w:rsidRPr="00E212B6">
        <w:rPr>
          <w:rFonts w:ascii="David" w:hAnsi="David" w:cs="David"/>
          <w:b/>
          <w:bCs/>
          <w:rtl/>
        </w:rPr>
        <w:t>ניקוי ארובות</w:t>
      </w:r>
      <w:r w:rsidR="00BF6B5C" w:rsidRPr="00E212B6">
        <w:rPr>
          <w:rFonts w:ascii="David" w:hAnsi="David" w:cs="David"/>
          <w:b/>
          <w:bCs/>
          <w:rtl/>
        </w:rPr>
        <w:t>'</w:t>
      </w:r>
      <w:r w:rsidRPr="00E212B6">
        <w:rPr>
          <w:rFonts w:ascii="David" w:hAnsi="David" w:cs="David"/>
          <w:b/>
          <w:bCs/>
          <w:rtl/>
        </w:rPr>
        <w:t xml:space="preserve"> </w:t>
      </w:r>
      <w:r w:rsidR="0001721D" w:rsidRPr="00E212B6">
        <w:rPr>
          <w:rFonts w:ascii="David" w:hAnsi="David" w:cs="David"/>
          <w:b/>
          <w:bCs/>
          <w:rtl/>
        </w:rPr>
        <w:t xml:space="preserve">(המטפורה של </w:t>
      </w:r>
      <w:r w:rsidR="00A5446D" w:rsidRPr="00E212B6">
        <w:rPr>
          <w:rFonts w:ascii="David" w:hAnsi="David" w:cs="David"/>
          <w:b/>
          <w:bCs/>
          <w:rtl/>
        </w:rPr>
        <w:t xml:space="preserve">אנה או.) </w:t>
      </w:r>
      <w:r w:rsidR="00BF6B5C" w:rsidRPr="00E212B6">
        <w:rPr>
          <w:rFonts w:ascii="David" w:hAnsi="David" w:cs="David"/>
          <w:b/>
          <w:bCs/>
          <w:rtl/>
        </w:rPr>
        <w:t xml:space="preserve">- </w:t>
      </w:r>
      <w:r w:rsidRPr="00E212B6">
        <w:rPr>
          <w:rFonts w:ascii="David" w:hAnsi="David" w:cs="David"/>
          <w:b/>
          <w:bCs/>
          <w:rtl/>
        </w:rPr>
        <w:t xml:space="preserve">ל'פרקון האפקט הכלוא עד לקתרזיס באמצעות </w:t>
      </w:r>
      <w:proofErr w:type="spellStart"/>
      <w:r w:rsidRPr="00E212B6">
        <w:rPr>
          <w:rFonts w:ascii="David" w:hAnsi="David" w:cs="David"/>
          <w:b/>
          <w:bCs/>
          <w:rtl/>
        </w:rPr>
        <w:t>אבריאקציה</w:t>
      </w:r>
      <w:proofErr w:type="spellEnd"/>
      <w:r w:rsidRPr="00E212B6">
        <w:rPr>
          <w:rFonts w:ascii="David" w:hAnsi="David" w:cs="David"/>
          <w:b/>
          <w:bCs/>
          <w:rtl/>
        </w:rPr>
        <w:t>'</w:t>
      </w:r>
      <w:r w:rsidR="00C50E64" w:rsidRPr="00E212B6">
        <w:rPr>
          <w:rFonts w:ascii="David" w:hAnsi="David" w:cs="David"/>
          <w:b/>
          <w:bCs/>
        </w:rPr>
        <w:t>;</w:t>
      </w:r>
    </w:p>
    <w:p w14:paraId="0E2608E7" w14:textId="77777777" w:rsidR="009D11FC" w:rsidRPr="00E212B6" w:rsidRDefault="009D11FC" w:rsidP="003A65A9">
      <w:pPr>
        <w:bidi/>
        <w:ind w:left="4"/>
        <w:rPr>
          <w:rFonts w:ascii="David" w:hAnsi="David" w:cs="David"/>
          <w:rtl/>
        </w:rPr>
      </w:pPr>
    </w:p>
    <w:p w14:paraId="76112F1D" w14:textId="3C1F11B7" w:rsidR="00F37E4C" w:rsidRPr="00E212B6" w:rsidRDefault="009D11FC" w:rsidP="003A65A9">
      <w:pPr>
        <w:bidi/>
        <w:ind w:left="4"/>
        <w:rPr>
          <w:rFonts w:ascii="David" w:hAnsi="David" w:cs="David"/>
          <w:rtl/>
        </w:rPr>
      </w:pPr>
      <w:proofErr w:type="spellStart"/>
      <w:r w:rsidRPr="00E212B6">
        <w:rPr>
          <w:rFonts w:ascii="David" w:hAnsi="David" w:cs="David"/>
          <w:rtl/>
        </w:rPr>
        <w:t>ברויאר</w:t>
      </w:r>
      <w:proofErr w:type="spellEnd"/>
      <w:r w:rsidRPr="00E212B6">
        <w:rPr>
          <w:rFonts w:ascii="David" w:hAnsi="David" w:cs="David"/>
          <w:rtl/>
        </w:rPr>
        <w:t>, י. ופרויד, ז. (189</w:t>
      </w:r>
      <w:r w:rsidR="00AE346F" w:rsidRPr="00E212B6">
        <w:rPr>
          <w:rFonts w:ascii="David" w:hAnsi="David" w:cs="David"/>
          <w:rtl/>
        </w:rPr>
        <w:t>3-5</w:t>
      </w:r>
      <w:r w:rsidRPr="00E212B6">
        <w:rPr>
          <w:rFonts w:ascii="David" w:hAnsi="David" w:cs="David"/>
          <w:rtl/>
        </w:rPr>
        <w:t xml:space="preserve">). </w:t>
      </w:r>
      <w:r w:rsidRPr="00E212B6">
        <w:rPr>
          <w:rFonts w:ascii="David" w:hAnsi="David" w:cs="David"/>
          <w:u w:val="single"/>
          <w:rtl/>
        </w:rPr>
        <w:t>מחקרים בהיסטריה</w:t>
      </w:r>
      <w:r w:rsidRPr="00E212B6">
        <w:rPr>
          <w:rFonts w:ascii="David" w:hAnsi="David" w:cs="David"/>
          <w:rtl/>
        </w:rPr>
        <w:t xml:space="preserve">. </w:t>
      </w:r>
      <w:r w:rsidR="00060159" w:rsidRPr="00E212B6">
        <w:rPr>
          <w:rFonts w:ascii="David" w:hAnsi="David" w:cs="David"/>
          <w:rtl/>
        </w:rPr>
        <w:t xml:space="preserve">תרגום: מרים קראוס. </w:t>
      </w:r>
      <w:r w:rsidRPr="00E212B6">
        <w:rPr>
          <w:rFonts w:ascii="David" w:hAnsi="David" w:cs="David"/>
          <w:rtl/>
        </w:rPr>
        <w:t xml:space="preserve">חיפה: </w:t>
      </w:r>
      <w:proofErr w:type="spellStart"/>
      <w:r w:rsidRPr="00E212B6">
        <w:rPr>
          <w:rFonts w:ascii="David" w:hAnsi="David" w:cs="David"/>
          <w:rtl/>
        </w:rPr>
        <w:t>קוגיטו</w:t>
      </w:r>
      <w:proofErr w:type="spellEnd"/>
      <w:r w:rsidR="00AE346F" w:rsidRPr="00E212B6">
        <w:rPr>
          <w:rFonts w:ascii="David" w:hAnsi="David" w:cs="David"/>
        </w:rPr>
        <w:t>;</w:t>
      </w:r>
      <w:r w:rsidR="00AE346F" w:rsidRPr="00E212B6">
        <w:rPr>
          <w:rFonts w:ascii="David" w:hAnsi="David" w:cs="David"/>
          <w:rtl/>
        </w:rPr>
        <w:t xml:space="preserve"> ספרים, הוצאה לאור</w:t>
      </w:r>
      <w:r w:rsidR="00441BBA">
        <w:rPr>
          <w:rFonts w:ascii="David" w:hAnsi="David" w:cs="David" w:hint="cs"/>
          <w:rtl/>
        </w:rPr>
        <w:t>, 2004.</w:t>
      </w:r>
    </w:p>
    <w:p w14:paraId="72C73025" w14:textId="3F1679C7" w:rsidR="00783979" w:rsidRPr="00E212B6" w:rsidRDefault="00783979" w:rsidP="003A65A9">
      <w:pPr>
        <w:bidi/>
        <w:ind w:left="4"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 xml:space="preserve">         </w:t>
      </w:r>
    </w:p>
    <w:p w14:paraId="5CEBD7DD" w14:textId="3AA279B5" w:rsidR="00783979" w:rsidRPr="00E212B6" w:rsidRDefault="003322F8" w:rsidP="003A65A9">
      <w:pPr>
        <w:tabs>
          <w:tab w:val="left" w:pos="996"/>
        </w:tabs>
        <w:bidi/>
        <w:ind w:left="4"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 xml:space="preserve">לקריאה: </w:t>
      </w:r>
      <w:r w:rsidR="00783979" w:rsidRPr="00E212B6">
        <w:rPr>
          <w:rFonts w:ascii="David" w:hAnsi="David" w:cs="David"/>
          <w:rtl/>
        </w:rPr>
        <w:t xml:space="preserve"> </w:t>
      </w:r>
      <w:r w:rsidR="00E212B6" w:rsidRPr="00E212B6">
        <w:rPr>
          <w:rFonts w:ascii="David" w:hAnsi="David" w:cs="David"/>
          <w:rtl/>
        </w:rPr>
        <w:tab/>
      </w:r>
      <w:r w:rsidR="00783979" w:rsidRPr="00E212B6">
        <w:rPr>
          <w:rFonts w:ascii="David" w:hAnsi="David" w:cs="David"/>
          <w:rtl/>
        </w:rPr>
        <w:t xml:space="preserve">על המנגנון הנפשי של תופעות היסטריות </w:t>
      </w:r>
      <w:r w:rsidR="00073AF6" w:rsidRPr="00E212B6">
        <w:rPr>
          <w:rFonts w:ascii="David" w:hAnsi="David" w:cs="David"/>
          <w:rtl/>
        </w:rPr>
        <w:t>.</w:t>
      </w:r>
      <w:r w:rsidR="00783979" w:rsidRPr="00E212B6">
        <w:rPr>
          <w:rFonts w:ascii="David" w:hAnsi="David" w:cs="David"/>
          <w:rtl/>
        </w:rPr>
        <w:t xml:space="preserve"> ע</w:t>
      </w:r>
      <w:r w:rsidRPr="00E212B6">
        <w:rPr>
          <w:rFonts w:ascii="David" w:hAnsi="David" w:cs="David"/>
          <w:rtl/>
        </w:rPr>
        <w:t>מ</w:t>
      </w:r>
      <w:r w:rsidR="00783979" w:rsidRPr="00E212B6">
        <w:rPr>
          <w:rFonts w:ascii="David" w:hAnsi="David" w:cs="David"/>
          <w:rtl/>
        </w:rPr>
        <w:t xml:space="preserve">' </w:t>
      </w:r>
      <w:r w:rsidR="004D622C">
        <w:rPr>
          <w:rFonts w:ascii="David" w:hAnsi="David" w:cs="David" w:hint="cs"/>
          <w:rtl/>
        </w:rPr>
        <w:t>46</w:t>
      </w:r>
      <w:r w:rsidR="00783979" w:rsidRPr="00E212B6">
        <w:rPr>
          <w:rFonts w:ascii="David" w:hAnsi="David" w:cs="David"/>
          <w:rtl/>
        </w:rPr>
        <w:t>-</w:t>
      </w:r>
      <w:r w:rsidR="004D622C">
        <w:rPr>
          <w:rFonts w:ascii="David" w:hAnsi="David" w:cs="David" w:hint="cs"/>
          <w:rtl/>
        </w:rPr>
        <w:t>31</w:t>
      </w:r>
      <w:r w:rsidR="00783979" w:rsidRPr="00E212B6">
        <w:rPr>
          <w:rFonts w:ascii="David" w:hAnsi="David" w:cs="David"/>
          <w:rtl/>
        </w:rPr>
        <w:t xml:space="preserve"> </w:t>
      </w:r>
      <w:r w:rsidR="006542B0" w:rsidRPr="00E212B6">
        <w:rPr>
          <w:rFonts w:ascii="David" w:hAnsi="David" w:cs="David"/>
          <w:rtl/>
        </w:rPr>
        <w:t>.</w:t>
      </w:r>
    </w:p>
    <w:p w14:paraId="776400AE" w14:textId="77777777" w:rsidR="006542B0" w:rsidRPr="00E212B6" w:rsidRDefault="006542B0" w:rsidP="003A65A9">
      <w:pPr>
        <w:bidi/>
        <w:ind w:left="4"/>
        <w:rPr>
          <w:rFonts w:ascii="David" w:hAnsi="David" w:cs="David"/>
          <w:sz w:val="16"/>
          <w:szCs w:val="16"/>
          <w:rtl/>
        </w:rPr>
      </w:pPr>
    </w:p>
    <w:p w14:paraId="6220E6DE" w14:textId="531C6496" w:rsidR="00AE346F" w:rsidRPr="00E212B6" w:rsidRDefault="00783979" w:rsidP="003A65A9">
      <w:pPr>
        <w:tabs>
          <w:tab w:val="left" w:pos="996"/>
        </w:tabs>
        <w:bidi/>
        <w:ind w:left="4"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 xml:space="preserve">     </w:t>
      </w:r>
      <w:r w:rsidR="00CA1015" w:rsidRPr="00E212B6">
        <w:rPr>
          <w:rFonts w:ascii="David" w:hAnsi="David" w:cs="David"/>
          <w:rtl/>
        </w:rPr>
        <w:t xml:space="preserve"> </w:t>
      </w:r>
      <w:r w:rsidR="00E212B6" w:rsidRPr="00E212B6">
        <w:rPr>
          <w:rFonts w:ascii="David" w:hAnsi="David" w:cs="David"/>
          <w:rtl/>
        </w:rPr>
        <w:tab/>
      </w:r>
      <w:r w:rsidR="00F37E4C" w:rsidRPr="00E212B6">
        <w:rPr>
          <w:rFonts w:ascii="David" w:hAnsi="David" w:cs="David"/>
          <w:rtl/>
        </w:rPr>
        <w:t xml:space="preserve">מקרה </w:t>
      </w:r>
      <w:proofErr w:type="spellStart"/>
      <w:r w:rsidR="00F37E4C" w:rsidRPr="00E212B6">
        <w:rPr>
          <w:rFonts w:ascii="David" w:hAnsi="David" w:cs="David"/>
          <w:rtl/>
        </w:rPr>
        <w:t>קתרינה</w:t>
      </w:r>
      <w:proofErr w:type="spellEnd"/>
      <w:r w:rsidR="00495225" w:rsidRPr="00E212B6">
        <w:rPr>
          <w:rFonts w:ascii="David" w:hAnsi="David" w:cs="David"/>
          <w:rtl/>
        </w:rPr>
        <w:t>.</w:t>
      </w:r>
      <w:r w:rsidR="00E72496" w:rsidRPr="00E212B6">
        <w:rPr>
          <w:rFonts w:ascii="David" w:hAnsi="David" w:cs="David"/>
          <w:rtl/>
        </w:rPr>
        <w:t xml:space="preserve"> </w:t>
      </w:r>
      <w:r w:rsidR="00AE346F" w:rsidRPr="00E212B6">
        <w:rPr>
          <w:rFonts w:ascii="David" w:hAnsi="David" w:cs="David"/>
          <w:rtl/>
        </w:rPr>
        <w:t>ע</w:t>
      </w:r>
      <w:r w:rsidR="003322F8" w:rsidRPr="00E212B6">
        <w:rPr>
          <w:rFonts w:ascii="David" w:hAnsi="David" w:cs="David"/>
          <w:rtl/>
        </w:rPr>
        <w:t>מ</w:t>
      </w:r>
      <w:r w:rsidR="00AE346F" w:rsidRPr="00E212B6">
        <w:rPr>
          <w:rFonts w:ascii="David" w:hAnsi="David" w:cs="David"/>
          <w:rtl/>
        </w:rPr>
        <w:t>' 1</w:t>
      </w:r>
      <w:r w:rsidR="004D622C">
        <w:rPr>
          <w:rFonts w:ascii="David" w:hAnsi="David" w:cs="David" w:hint="cs"/>
          <w:rtl/>
        </w:rPr>
        <w:t>6</w:t>
      </w:r>
      <w:r w:rsidR="00AE346F" w:rsidRPr="00E212B6">
        <w:rPr>
          <w:rFonts w:ascii="David" w:hAnsi="David" w:cs="David"/>
          <w:rtl/>
        </w:rPr>
        <w:t>9-1</w:t>
      </w:r>
      <w:r w:rsidR="004D622C">
        <w:rPr>
          <w:rFonts w:ascii="David" w:hAnsi="David" w:cs="David" w:hint="cs"/>
          <w:rtl/>
        </w:rPr>
        <w:t>5</w:t>
      </w:r>
      <w:r w:rsidR="00AE346F" w:rsidRPr="00E212B6">
        <w:rPr>
          <w:rFonts w:ascii="David" w:hAnsi="David" w:cs="David"/>
          <w:rtl/>
        </w:rPr>
        <w:t xml:space="preserve">9 </w:t>
      </w:r>
    </w:p>
    <w:p w14:paraId="64EEEB97" w14:textId="48CA870E" w:rsidR="0052704B" w:rsidRPr="00E212B6" w:rsidRDefault="003322F8" w:rsidP="003A65A9">
      <w:pPr>
        <w:tabs>
          <w:tab w:val="left" w:pos="996"/>
        </w:tabs>
        <w:bidi/>
        <w:ind w:left="4"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 xml:space="preserve">      </w:t>
      </w:r>
      <w:r w:rsidR="00E212B6" w:rsidRPr="00E212B6">
        <w:rPr>
          <w:rFonts w:ascii="David" w:hAnsi="David" w:cs="David"/>
          <w:rtl/>
        </w:rPr>
        <w:tab/>
      </w:r>
      <w:r w:rsidR="0052704B" w:rsidRPr="00E212B6">
        <w:rPr>
          <w:rFonts w:ascii="David" w:hAnsi="David" w:cs="David"/>
          <w:rtl/>
        </w:rPr>
        <w:t>או</w:t>
      </w:r>
    </w:p>
    <w:p w14:paraId="75EEE50A" w14:textId="3F5A1BCB" w:rsidR="00F37E4C" w:rsidRPr="00E212B6" w:rsidRDefault="0052704B" w:rsidP="003A65A9">
      <w:pPr>
        <w:tabs>
          <w:tab w:val="left" w:pos="996"/>
        </w:tabs>
        <w:bidi/>
        <w:ind w:left="4"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 xml:space="preserve">      </w:t>
      </w:r>
      <w:r w:rsidR="003322F8" w:rsidRPr="00E212B6">
        <w:rPr>
          <w:rFonts w:ascii="David" w:hAnsi="David" w:cs="David"/>
          <w:rtl/>
        </w:rPr>
        <w:t xml:space="preserve"> </w:t>
      </w:r>
      <w:r w:rsidR="00E212B6" w:rsidRPr="00E212B6">
        <w:rPr>
          <w:rFonts w:ascii="David" w:hAnsi="David" w:cs="David"/>
          <w:rtl/>
        </w:rPr>
        <w:tab/>
      </w:r>
      <w:r w:rsidR="00AE346F" w:rsidRPr="00E212B6">
        <w:rPr>
          <w:rFonts w:ascii="David" w:hAnsi="David" w:cs="David"/>
          <w:rtl/>
        </w:rPr>
        <w:t xml:space="preserve">העלמה </w:t>
      </w:r>
      <w:proofErr w:type="spellStart"/>
      <w:r w:rsidR="00AE346F" w:rsidRPr="00E212B6">
        <w:rPr>
          <w:rFonts w:ascii="David" w:hAnsi="David" w:cs="David"/>
          <w:rtl/>
        </w:rPr>
        <w:t>לוסי</w:t>
      </w:r>
      <w:proofErr w:type="spellEnd"/>
      <w:r w:rsidR="00AE346F" w:rsidRPr="00E212B6">
        <w:rPr>
          <w:rFonts w:ascii="David" w:hAnsi="David" w:cs="David"/>
          <w:rtl/>
        </w:rPr>
        <w:t xml:space="preserve"> ר.</w:t>
      </w:r>
      <w:r w:rsidR="00495225" w:rsidRPr="00E212B6">
        <w:rPr>
          <w:rFonts w:ascii="David" w:hAnsi="David" w:cs="David"/>
          <w:rtl/>
        </w:rPr>
        <w:t xml:space="preserve"> </w:t>
      </w:r>
      <w:r w:rsidR="00AE346F" w:rsidRPr="00E212B6">
        <w:rPr>
          <w:rFonts w:ascii="David" w:hAnsi="David" w:cs="David"/>
          <w:rtl/>
        </w:rPr>
        <w:t>ע</w:t>
      </w:r>
      <w:r w:rsidR="003322F8" w:rsidRPr="00E212B6">
        <w:rPr>
          <w:rFonts w:ascii="David" w:hAnsi="David" w:cs="David"/>
          <w:rtl/>
        </w:rPr>
        <w:t>מ</w:t>
      </w:r>
      <w:r w:rsidR="00AE346F" w:rsidRPr="00E212B6">
        <w:rPr>
          <w:rFonts w:ascii="David" w:hAnsi="David" w:cs="David"/>
          <w:rtl/>
        </w:rPr>
        <w:t>' 1</w:t>
      </w:r>
      <w:r w:rsidR="004D622C">
        <w:rPr>
          <w:rFonts w:ascii="David" w:hAnsi="David" w:cs="David" w:hint="cs"/>
          <w:rtl/>
        </w:rPr>
        <w:t>58</w:t>
      </w:r>
      <w:r w:rsidR="00AE346F" w:rsidRPr="00E212B6">
        <w:rPr>
          <w:rFonts w:ascii="David" w:hAnsi="David" w:cs="David"/>
          <w:rtl/>
        </w:rPr>
        <w:t>-1</w:t>
      </w:r>
      <w:r w:rsidR="004D622C">
        <w:rPr>
          <w:rFonts w:ascii="David" w:hAnsi="David" w:cs="David" w:hint="cs"/>
          <w:rtl/>
        </w:rPr>
        <w:t>41</w:t>
      </w:r>
    </w:p>
    <w:p w14:paraId="09F3A165" w14:textId="77777777" w:rsidR="00F37E4C" w:rsidRPr="00E212B6" w:rsidRDefault="00F37E4C" w:rsidP="003A65A9">
      <w:pPr>
        <w:bidi/>
        <w:rPr>
          <w:rFonts w:ascii="David" w:hAnsi="David" w:cs="David"/>
          <w:rtl/>
        </w:rPr>
      </w:pPr>
    </w:p>
    <w:p w14:paraId="3D7B08F6" w14:textId="77777777" w:rsidR="006542B0" w:rsidRPr="00E212B6" w:rsidRDefault="006542B0" w:rsidP="003A65A9">
      <w:pPr>
        <w:bidi/>
        <w:rPr>
          <w:rFonts w:ascii="David" w:hAnsi="David" w:cs="David"/>
          <w:rtl/>
        </w:rPr>
      </w:pPr>
    </w:p>
    <w:p w14:paraId="06C22394" w14:textId="69CCF5A6" w:rsidR="00412748" w:rsidRPr="00E212B6" w:rsidRDefault="00412748" w:rsidP="003A65A9">
      <w:pPr>
        <w:pStyle w:val="a9"/>
        <w:numPr>
          <w:ilvl w:val="0"/>
          <w:numId w:val="2"/>
        </w:numPr>
        <w:bidi/>
        <w:ind w:hanging="716"/>
        <w:rPr>
          <w:rFonts w:ascii="David" w:hAnsi="David" w:cs="David"/>
          <w:b/>
          <w:bCs/>
          <w:u w:val="single"/>
        </w:rPr>
      </w:pPr>
      <w:r w:rsidRPr="00E212B6">
        <w:rPr>
          <w:rFonts w:ascii="David" w:hAnsi="David" w:cs="David"/>
          <w:b/>
          <w:bCs/>
          <w:u w:val="single"/>
          <w:rtl/>
        </w:rPr>
        <w:t>המיניות</w:t>
      </w:r>
    </w:p>
    <w:p w14:paraId="76F8D6A4" w14:textId="77777777" w:rsidR="000317CA" w:rsidRPr="00E212B6" w:rsidRDefault="000317CA" w:rsidP="003A65A9">
      <w:pPr>
        <w:pStyle w:val="a9"/>
        <w:bidi/>
        <w:rPr>
          <w:rFonts w:ascii="David" w:hAnsi="David" w:cs="David"/>
          <w:b/>
          <w:bCs/>
          <w:u w:val="single"/>
          <w:rtl/>
        </w:rPr>
      </w:pPr>
    </w:p>
    <w:p w14:paraId="4C08D036" w14:textId="24351F23" w:rsidR="00953C53" w:rsidRPr="00E212B6" w:rsidRDefault="00953C53" w:rsidP="003A65A9">
      <w:pPr>
        <w:bidi/>
        <w:spacing w:line="360" w:lineRule="auto"/>
        <w:rPr>
          <w:rFonts w:ascii="David" w:hAnsi="David" w:cs="David"/>
          <w:b/>
          <w:bCs/>
        </w:rPr>
      </w:pPr>
      <w:r w:rsidRPr="00E212B6">
        <w:rPr>
          <w:rFonts w:ascii="David" w:hAnsi="David" w:cs="David"/>
          <w:b/>
          <w:bCs/>
          <w:rtl/>
        </w:rPr>
        <w:t>המיניות  – על הלפיתה הכפולה של ארוס-</w:t>
      </w:r>
      <w:proofErr w:type="spellStart"/>
      <w:r w:rsidRPr="00E212B6">
        <w:rPr>
          <w:rFonts w:ascii="David" w:hAnsi="David" w:cs="David"/>
          <w:b/>
          <w:bCs/>
          <w:rtl/>
        </w:rPr>
        <w:t>טנטוס</w:t>
      </w:r>
      <w:proofErr w:type="spellEnd"/>
      <w:r w:rsidRPr="00E212B6">
        <w:rPr>
          <w:rFonts w:ascii="David" w:hAnsi="David" w:cs="David"/>
          <w:b/>
          <w:bCs/>
          <w:rtl/>
        </w:rPr>
        <w:t xml:space="preserve">  - בין כינון האני-גוף לכינון האני-אובייקט.</w:t>
      </w:r>
    </w:p>
    <w:p w14:paraId="51D69BDF" w14:textId="77777777" w:rsidR="000317CA" w:rsidRPr="00E212B6" w:rsidRDefault="000317CA" w:rsidP="003A65A9">
      <w:pPr>
        <w:bidi/>
        <w:spacing w:line="360" w:lineRule="auto"/>
        <w:ind w:right="928"/>
        <w:rPr>
          <w:rFonts w:ascii="David" w:hAnsi="David" w:cs="David"/>
          <w:b/>
          <w:bCs/>
          <w:rtl/>
        </w:rPr>
      </w:pPr>
    </w:p>
    <w:p w14:paraId="58EE216C" w14:textId="3997489A" w:rsidR="003136F5" w:rsidRDefault="003136F5" w:rsidP="003A65A9">
      <w:pPr>
        <w:bidi/>
        <w:spacing w:line="276" w:lineRule="auto"/>
        <w:ind w:right="928"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>פרויד, ז. (1905</w:t>
      </w:r>
      <w:r w:rsidR="003322F8" w:rsidRPr="00E212B6">
        <w:rPr>
          <w:rFonts w:ascii="David" w:hAnsi="David" w:cs="David"/>
          <w:rtl/>
        </w:rPr>
        <w:t xml:space="preserve">). </w:t>
      </w:r>
      <w:r w:rsidR="00412748" w:rsidRPr="00E212B6">
        <w:rPr>
          <w:rFonts w:ascii="David" w:hAnsi="David" w:cs="David"/>
          <w:rtl/>
        </w:rPr>
        <w:t>שלוש המסו</w:t>
      </w:r>
      <w:r w:rsidR="00BE0E6D" w:rsidRPr="00E212B6">
        <w:rPr>
          <w:rFonts w:ascii="David" w:hAnsi="David" w:cs="David"/>
          <w:rtl/>
        </w:rPr>
        <w:t>ת</w:t>
      </w:r>
      <w:r w:rsidRPr="00E212B6">
        <w:rPr>
          <w:rFonts w:ascii="David" w:hAnsi="David" w:cs="David"/>
          <w:rtl/>
        </w:rPr>
        <w:t xml:space="preserve"> על התיאוריה של המיניות. בתוך: </w:t>
      </w:r>
      <w:r w:rsidR="00CD3A21" w:rsidRPr="00E212B6">
        <w:rPr>
          <w:rFonts w:ascii="David" w:hAnsi="David" w:cs="David"/>
          <w:rtl/>
        </w:rPr>
        <w:t xml:space="preserve"> </w:t>
      </w:r>
      <w:r w:rsidRPr="00E212B6">
        <w:rPr>
          <w:rFonts w:ascii="David" w:hAnsi="David" w:cs="David"/>
          <w:u w:val="single"/>
          <w:rtl/>
        </w:rPr>
        <w:t>מיניות ואהבה</w:t>
      </w:r>
      <w:r w:rsidRPr="00E212B6">
        <w:rPr>
          <w:rFonts w:ascii="David" w:hAnsi="David" w:cs="David"/>
          <w:b/>
          <w:bCs/>
          <w:rtl/>
        </w:rPr>
        <w:t>.</w:t>
      </w:r>
      <w:r w:rsidRPr="00E212B6">
        <w:rPr>
          <w:rFonts w:ascii="David" w:hAnsi="David" w:cs="David"/>
          <w:rtl/>
        </w:rPr>
        <w:t xml:space="preserve"> </w:t>
      </w:r>
      <w:r w:rsidR="00060159" w:rsidRPr="00E212B6">
        <w:rPr>
          <w:rFonts w:ascii="David" w:hAnsi="David" w:cs="David"/>
          <w:rtl/>
        </w:rPr>
        <w:t xml:space="preserve">תרגום: אדם </w:t>
      </w:r>
      <w:proofErr w:type="spellStart"/>
      <w:r w:rsidR="00060159" w:rsidRPr="00E212B6">
        <w:rPr>
          <w:rFonts w:ascii="David" w:hAnsi="David" w:cs="David"/>
          <w:rtl/>
        </w:rPr>
        <w:t>טננבוים</w:t>
      </w:r>
      <w:proofErr w:type="spellEnd"/>
      <w:r w:rsidR="00060159" w:rsidRPr="00E212B6">
        <w:rPr>
          <w:rFonts w:ascii="David" w:hAnsi="David" w:cs="David"/>
          <w:rtl/>
        </w:rPr>
        <w:t xml:space="preserve">, דוד זינגר. </w:t>
      </w:r>
      <w:r w:rsidRPr="00E212B6">
        <w:rPr>
          <w:rFonts w:ascii="David" w:hAnsi="David" w:cs="David"/>
          <w:rtl/>
        </w:rPr>
        <w:t>ת</w:t>
      </w:r>
      <w:r w:rsidR="003322F8" w:rsidRPr="00E212B6">
        <w:rPr>
          <w:rFonts w:ascii="David" w:hAnsi="David" w:cs="David"/>
          <w:rtl/>
        </w:rPr>
        <w:t xml:space="preserve">ל </w:t>
      </w:r>
      <w:r w:rsidRPr="00E212B6">
        <w:rPr>
          <w:rFonts w:ascii="David" w:hAnsi="David" w:cs="David"/>
          <w:rtl/>
        </w:rPr>
        <w:t>א</w:t>
      </w:r>
      <w:r w:rsidR="003322F8" w:rsidRPr="00E212B6">
        <w:rPr>
          <w:rFonts w:ascii="David" w:hAnsi="David" w:cs="David"/>
          <w:rtl/>
        </w:rPr>
        <w:t>ביב</w:t>
      </w:r>
      <w:r w:rsidRPr="00E212B6">
        <w:rPr>
          <w:rFonts w:ascii="David" w:hAnsi="David" w:cs="David"/>
          <w:rtl/>
        </w:rPr>
        <w:t>: עם עובד</w:t>
      </w:r>
      <w:r w:rsidR="00210B03">
        <w:rPr>
          <w:rFonts w:ascii="David" w:hAnsi="David" w:cs="David" w:hint="cs"/>
          <w:rtl/>
        </w:rPr>
        <w:t>, 2002,</w:t>
      </w:r>
      <w:r w:rsidR="003322F8" w:rsidRPr="00E212B6">
        <w:rPr>
          <w:rFonts w:ascii="David" w:hAnsi="David" w:cs="David"/>
          <w:rtl/>
        </w:rPr>
        <w:t xml:space="preserve"> עמ'</w:t>
      </w:r>
      <w:r w:rsidRPr="00E212B6">
        <w:rPr>
          <w:rFonts w:ascii="David" w:hAnsi="David" w:cs="David"/>
          <w:rtl/>
        </w:rPr>
        <w:t xml:space="preserve">  </w:t>
      </w:r>
      <w:r w:rsidR="00E212B6">
        <w:rPr>
          <w:rFonts w:ascii="David" w:hAnsi="David" w:cs="David" w:hint="cs"/>
          <w:rtl/>
        </w:rPr>
        <w:t>97</w:t>
      </w:r>
      <w:r w:rsidRPr="00E212B6">
        <w:rPr>
          <w:rFonts w:ascii="David" w:hAnsi="David" w:cs="David"/>
          <w:rtl/>
        </w:rPr>
        <w:t>-</w:t>
      </w:r>
      <w:r w:rsidR="00E212B6">
        <w:rPr>
          <w:rFonts w:ascii="David" w:hAnsi="David" w:cs="David" w:hint="cs"/>
          <w:rtl/>
        </w:rPr>
        <w:t>17</w:t>
      </w:r>
      <w:r w:rsidRPr="00E212B6">
        <w:rPr>
          <w:rFonts w:ascii="David" w:hAnsi="David" w:cs="David"/>
          <w:rtl/>
        </w:rPr>
        <w:t>.</w:t>
      </w:r>
    </w:p>
    <w:p w14:paraId="0F941805" w14:textId="77777777" w:rsidR="004D622C" w:rsidRPr="004D622C" w:rsidRDefault="004D622C" w:rsidP="003A65A9">
      <w:pPr>
        <w:bidi/>
        <w:ind w:right="928"/>
        <w:rPr>
          <w:rFonts w:ascii="David" w:hAnsi="David" w:cs="David"/>
          <w:sz w:val="16"/>
          <w:szCs w:val="16"/>
          <w:rtl/>
        </w:rPr>
      </w:pPr>
    </w:p>
    <w:p w14:paraId="098D0811" w14:textId="59E3B498" w:rsidR="00616D9E" w:rsidRPr="00E212B6" w:rsidRDefault="003136F5" w:rsidP="003A65A9">
      <w:pPr>
        <w:bidi/>
        <w:spacing w:line="276" w:lineRule="auto"/>
        <w:ind w:left="720" w:right="928" w:hanging="149"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>לקריאה:</w:t>
      </w:r>
      <w:r w:rsidRPr="00E212B6">
        <w:rPr>
          <w:rFonts w:ascii="David" w:hAnsi="David" w:cs="David"/>
        </w:rPr>
        <w:t xml:space="preserve"> </w:t>
      </w:r>
      <w:r w:rsidR="00616D9E" w:rsidRPr="00E212B6">
        <w:rPr>
          <w:rFonts w:ascii="David" w:hAnsi="David" w:cs="David"/>
          <w:rtl/>
        </w:rPr>
        <w:t xml:space="preserve"> ב. המיניות הילדית</w:t>
      </w:r>
      <w:r w:rsidR="00073AF6" w:rsidRPr="00E212B6">
        <w:rPr>
          <w:rFonts w:ascii="David" w:hAnsi="David" w:cs="David"/>
          <w:rtl/>
        </w:rPr>
        <w:t>.</w:t>
      </w:r>
      <w:r w:rsidR="00616D9E" w:rsidRPr="00E212B6">
        <w:rPr>
          <w:rFonts w:ascii="David" w:hAnsi="David" w:cs="David"/>
          <w:rtl/>
        </w:rPr>
        <w:t xml:space="preserve"> ע</w:t>
      </w:r>
      <w:r w:rsidR="00073AF6" w:rsidRPr="00E212B6">
        <w:rPr>
          <w:rFonts w:ascii="David" w:hAnsi="David" w:cs="David"/>
          <w:rtl/>
        </w:rPr>
        <w:t>מ</w:t>
      </w:r>
      <w:r w:rsidR="00616D9E" w:rsidRPr="00E212B6">
        <w:rPr>
          <w:rFonts w:ascii="David" w:hAnsi="David" w:cs="David"/>
          <w:rtl/>
        </w:rPr>
        <w:t xml:space="preserve">' </w:t>
      </w:r>
      <w:r w:rsidR="004D622C">
        <w:rPr>
          <w:rFonts w:ascii="David" w:hAnsi="David" w:cs="David" w:hint="cs"/>
          <w:rtl/>
        </w:rPr>
        <w:t>48</w:t>
      </w:r>
      <w:r w:rsidR="00616D9E" w:rsidRPr="00E212B6">
        <w:rPr>
          <w:rFonts w:ascii="David" w:hAnsi="David" w:cs="David"/>
          <w:rtl/>
        </w:rPr>
        <w:t>-</w:t>
      </w:r>
      <w:r w:rsidR="004D622C">
        <w:rPr>
          <w:rFonts w:ascii="David" w:hAnsi="David" w:cs="David" w:hint="cs"/>
          <w:rtl/>
        </w:rPr>
        <w:t>7</w:t>
      </w:r>
      <w:r w:rsidR="00E212B6">
        <w:rPr>
          <w:rFonts w:ascii="David" w:hAnsi="David" w:cs="David" w:hint="cs"/>
          <w:rtl/>
        </w:rPr>
        <w:t>.</w:t>
      </w:r>
    </w:p>
    <w:p w14:paraId="7E7EFC99" w14:textId="77777777" w:rsidR="00E212B6" w:rsidRPr="00DF1D1B" w:rsidRDefault="00E212B6" w:rsidP="003A65A9">
      <w:pPr>
        <w:bidi/>
        <w:rPr>
          <w:rFonts w:ascii="David" w:hAnsi="David" w:cs="David"/>
          <w:sz w:val="16"/>
          <w:szCs w:val="16"/>
          <w:rtl/>
        </w:rPr>
      </w:pPr>
    </w:p>
    <w:p w14:paraId="1DE20F69" w14:textId="324D119C" w:rsidR="00CD3A21" w:rsidRPr="00E212B6" w:rsidRDefault="00616D9E" w:rsidP="003A65A9">
      <w:pPr>
        <w:bidi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>פרויד, ז. (1916-17)</w:t>
      </w:r>
      <w:r w:rsidR="003322F8" w:rsidRPr="00E212B6">
        <w:rPr>
          <w:rFonts w:ascii="David" w:hAnsi="David" w:cs="David"/>
          <w:rtl/>
        </w:rPr>
        <w:t>.</w:t>
      </w:r>
      <w:r w:rsidRPr="00E212B6">
        <w:rPr>
          <w:rFonts w:ascii="David" w:hAnsi="David" w:cs="David"/>
          <w:rtl/>
        </w:rPr>
        <w:t xml:space="preserve"> </w:t>
      </w:r>
      <w:r w:rsidR="00E212B6" w:rsidRPr="00E212B6">
        <w:rPr>
          <w:rFonts w:ascii="David" w:hAnsi="David" w:cs="David" w:hint="cs"/>
          <w:rtl/>
        </w:rPr>
        <w:t>משמעותם של הסימפטומים. הרצאה 17 בתוך</w:t>
      </w:r>
      <w:r w:rsidR="00E212B6" w:rsidRPr="00E212B6">
        <w:rPr>
          <w:rFonts w:ascii="David" w:hAnsi="David" w:cs="David" w:hint="cs"/>
          <w:u w:val="single"/>
          <w:rtl/>
        </w:rPr>
        <w:t xml:space="preserve">: </w:t>
      </w:r>
      <w:r w:rsidRPr="00E212B6">
        <w:rPr>
          <w:rFonts w:ascii="David" w:hAnsi="David" w:cs="David"/>
          <w:u w:val="single"/>
          <w:rtl/>
        </w:rPr>
        <w:t>מבוא לפסיכואנליזה</w:t>
      </w:r>
      <w:r w:rsidRPr="00E212B6">
        <w:rPr>
          <w:rFonts w:ascii="David" w:hAnsi="David" w:cs="David"/>
          <w:b/>
          <w:bCs/>
          <w:rtl/>
        </w:rPr>
        <w:t>.</w:t>
      </w:r>
      <w:r w:rsidR="00CD3A21" w:rsidRPr="00E212B6">
        <w:rPr>
          <w:rFonts w:ascii="David" w:hAnsi="David" w:cs="David"/>
          <w:rtl/>
        </w:rPr>
        <w:t xml:space="preserve"> </w:t>
      </w:r>
      <w:r w:rsidR="00060159" w:rsidRPr="00E212B6">
        <w:rPr>
          <w:rFonts w:ascii="David" w:hAnsi="David" w:cs="David"/>
          <w:rtl/>
        </w:rPr>
        <w:t xml:space="preserve">תרגום: חיים איזק. </w:t>
      </w:r>
      <w:r w:rsidR="003322F8" w:rsidRPr="00E212B6">
        <w:rPr>
          <w:rFonts w:ascii="David" w:hAnsi="David" w:cs="David"/>
          <w:rtl/>
        </w:rPr>
        <w:t xml:space="preserve">תל אביב: </w:t>
      </w:r>
      <w:r w:rsidR="00CD3A21" w:rsidRPr="00E212B6">
        <w:rPr>
          <w:rFonts w:ascii="David" w:hAnsi="David" w:cs="David"/>
          <w:rtl/>
        </w:rPr>
        <w:t>דביר</w:t>
      </w:r>
      <w:r w:rsidR="00DF1D1B">
        <w:rPr>
          <w:rFonts w:ascii="David" w:hAnsi="David" w:cs="David" w:hint="cs"/>
          <w:rtl/>
        </w:rPr>
        <w:t xml:space="preserve">, </w:t>
      </w:r>
      <w:r w:rsidR="00210B03">
        <w:rPr>
          <w:rFonts w:ascii="David" w:hAnsi="David" w:cs="David" w:hint="cs"/>
          <w:rtl/>
        </w:rPr>
        <w:t xml:space="preserve">1988, </w:t>
      </w:r>
      <w:r w:rsidR="00DF1D1B">
        <w:rPr>
          <w:rFonts w:ascii="David" w:hAnsi="David" w:cs="David" w:hint="cs"/>
          <w:rtl/>
        </w:rPr>
        <w:t>עמ' 186-175.</w:t>
      </w:r>
    </w:p>
    <w:p w14:paraId="16C10AA5" w14:textId="77777777" w:rsidR="00412748" w:rsidRDefault="00412748" w:rsidP="003A65A9">
      <w:pPr>
        <w:bidi/>
        <w:spacing w:line="360" w:lineRule="auto"/>
        <w:ind w:right="1622"/>
        <w:rPr>
          <w:rFonts w:ascii="David" w:hAnsi="David" w:cs="David"/>
          <w:rtl/>
        </w:rPr>
      </w:pPr>
    </w:p>
    <w:p w14:paraId="2A9485C2" w14:textId="77777777" w:rsidR="00DF1D1B" w:rsidRPr="00E212B6" w:rsidRDefault="00DF1D1B" w:rsidP="003A65A9">
      <w:pPr>
        <w:bidi/>
        <w:spacing w:line="360" w:lineRule="auto"/>
        <w:ind w:right="1622"/>
        <w:rPr>
          <w:rFonts w:ascii="David" w:hAnsi="David" w:cs="David"/>
          <w:rtl/>
        </w:rPr>
      </w:pPr>
    </w:p>
    <w:p w14:paraId="111C9D21" w14:textId="3FE00E15" w:rsidR="000317CA" w:rsidRPr="00E212B6" w:rsidRDefault="006D4381" w:rsidP="003A65A9">
      <w:pPr>
        <w:pStyle w:val="a9"/>
        <w:numPr>
          <w:ilvl w:val="0"/>
          <w:numId w:val="2"/>
        </w:numPr>
        <w:bidi/>
        <w:ind w:hanging="716"/>
        <w:rPr>
          <w:rFonts w:ascii="David" w:hAnsi="David" w:cs="David"/>
          <w:b/>
          <w:bCs/>
          <w:u w:val="single"/>
        </w:rPr>
      </w:pPr>
      <w:r w:rsidRPr="00E212B6">
        <w:rPr>
          <w:rFonts w:ascii="David" w:hAnsi="David" w:cs="David"/>
          <w:b/>
          <w:bCs/>
          <w:u w:val="single"/>
          <w:rtl/>
        </w:rPr>
        <w:t>המודל הטופוגרפי</w:t>
      </w:r>
      <w:r w:rsidR="00704A37" w:rsidRPr="00E212B6">
        <w:rPr>
          <w:rFonts w:ascii="David" w:hAnsi="David" w:cs="David"/>
          <w:b/>
          <w:bCs/>
          <w:u w:val="single"/>
          <w:rtl/>
        </w:rPr>
        <w:t xml:space="preserve"> – </w:t>
      </w:r>
      <w:r w:rsidR="00D51878" w:rsidRPr="00E212B6">
        <w:rPr>
          <w:rFonts w:ascii="David" w:hAnsi="David" w:cs="David"/>
          <w:b/>
          <w:bCs/>
          <w:u w:val="single"/>
          <w:rtl/>
        </w:rPr>
        <w:t xml:space="preserve">גילוי 'אבן </w:t>
      </w:r>
      <w:proofErr w:type="spellStart"/>
      <w:r w:rsidR="00D51878" w:rsidRPr="00E212B6">
        <w:rPr>
          <w:rFonts w:ascii="David" w:hAnsi="David" w:cs="David"/>
          <w:b/>
          <w:bCs/>
          <w:u w:val="single"/>
          <w:rtl/>
        </w:rPr>
        <w:t>הרוזטה</w:t>
      </w:r>
      <w:proofErr w:type="spellEnd"/>
      <w:r w:rsidR="00D51878" w:rsidRPr="00E212B6">
        <w:rPr>
          <w:rFonts w:ascii="David" w:hAnsi="David" w:cs="David"/>
          <w:b/>
          <w:bCs/>
          <w:u w:val="single"/>
          <w:rtl/>
        </w:rPr>
        <w:t>' של שפת הלא מודע</w:t>
      </w:r>
    </w:p>
    <w:p w14:paraId="345A7BB2" w14:textId="32AC2538" w:rsidR="006D4381" w:rsidRPr="00E212B6" w:rsidRDefault="004822D8" w:rsidP="003A65A9">
      <w:pPr>
        <w:pStyle w:val="a9"/>
        <w:bidi/>
        <w:rPr>
          <w:rFonts w:ascii="David" w:hAnsi="David" w:cs="David"/>
          <w:b/>
          <w:bCs/>
          <w:u w:val="single"/>
        </w:rPr>
      </w:pPr>
      <w:r w:rsidRPr="00E212B6">
        <w:rPr>
          <w:rFonts w:ascii="David" w:hAnsi="David" w:cs="David"/>
          <w:b/>
          <w:bCs/>
          <w:u w:val="single"/>
          <w:rtl/>
        </w:rPr>
        <w:t xml:space="preserve"> </w:t>
      </w:r>
    </w:p>
    <w:p w14:paraId="3A8F649D" w14:textId="1DEC7318" w:rsidR="00CD3A21" w:rsidRPr="00E212B6" w:rsidRDefault="00C66B42" w:rsidP="003A65A9">
      <w:pPr>
        <w:bidi/>
        <w:rPr>
          <w:rFonts w:ascii="David" w:hAnsi="David" w:cs="David"/>
          <w:b/>
          <w:bCs/>
          <w:rtl/>
        </w:rPr>
      </w:pPr>
      <w:r w:rsidRPr="00E212B6">
        <w:rPr>
          <w:rFonts w:ascii="David" w:hAnsi="David" w:cs="David"/>
          <w:b/>
          <w:bCs/>
          <w:rtl/>
        </w:rPr>
        <w:t>"...</w:t>
      </w:r>
      <w:r w:rsidR="00DC6EA7" w:rsidRPr="00E212B6">
        <w:rPr>
          <w:rFonts w:ascii="David" w:hAnsi="David" w:cs="David"/>
          <w:b/>
          <w:bCs/>
          <w:rtl/>
        </w:rPr>
        <w:t xml:space="preserve">הפיכת הלא מודע למודע, ביטול ההדחקות, סתימת פרצות </w:t>
      </w:r>
      <w:proofErr w:type="spellStart"/>
      <w:r w:rsidR="00DC6EA7" w:rsidRPr="00E212B6">
        <w:rPr>
          <w:rFonts w:ascii="David" w:hAnsi="David" w:cs="David"/>
          <w:b/>
          <w:bCs/>
          <w:rtl/>
        </w:rPr>
        <w:t>השכחון</w:t>
      </w:r>
      <w:proofErr w:type="spellEnd"/>
      <w:r w:rsidRPr="00E212B6">
        <w:rPr>
          <w:rFonts w:ascii="David" w:hAnsi="David" w:cs="David"/>
          <w:b/>
          <w:bCs/>
          <w:rtl/>
        </w:rPr>
        <w:t xml:space="preserve"> (שיקום הזיכרון)..."</w:t>
      </w:r>
      <w:r w:rsidR="00DC6EA7" w:rsidRPr="00E212B6">
        <w:rPr>
          <w:rFonts w:ascii="David" w:hAnsi="David" w:cs="David"/>
          <w:b/>
          <w:bCs/>
          <w:rtl/>
        </w:rPr>
        <w:t xml:space="preserve"> </w:t>
      </w:r>
      <w:r w:rsidR="00CD3A21" w:rsidRPr="00E212B6">
        <w:rPr>
          <w:rStyle w:val="a8"/>
          <w:rFonts w:ascii="David" w:hAnsi="David" w:cs="David"/>
          <w:b/>
          <w:bCs/>
          <w:rtl/>
        </w:rPr>
        <w:footnoteReference w:id="1"/>
      </w:r>
    </w:p>
    <w:p w14:paraId="162063EB" w14:textId="77777777" w:rsidR="002B65CC" w:rsidRPr="00E212B6" w:rsidRDefault="002B65CC" w:rsidP="003A65A9">
      <w:pPr>
        <w:bidi/>
        <w:rPr>
          <w:rFonts w:ascii="David" w:hAnsi="David" w:cs="David"/>
          <w:rtl/>
        </w:rPr>
      </w:pPr>
    </w:p>
    <w:p w14:paraId="3C6DCEF4" w14:textId="7B5860D8" w:rsidR="00073AF6" w:rsidRDefault="00C2424D" w:rsidP="003A65A9">
      <w:pPr>
        <w:bidi/>
        <w:spacing w:line="360" w:lineRule="auto"/>
        <w:ind w:right="156"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 xml:space="preserve">פרויד, ז. </w:t>
      </w:r>
      <w:r w:rsidR="006D4381" w:rsidRPr="00E212B6">
        <w:rPr>
          <w:rFonts w:ascii="David" w:hAnsi="David" w:cs="David"/>
          <w:rtl/>
        </w:rPr>
        <w:t xml:space="preserve">(1900). </w:t>
      </w:r>
      <w:r w:rsidR="00DF1D1B" w:rsidRPr="00DF1D1B">
        <w:rPr>
          <w:rFonts w:ascii="David" w:hAnsi="David" w:cs="David" w:hint="cs"/>
          <w:rtl/>
        </w:rPr>
        <w:t xml:space="preserve">החלום של </w:t>
      </w:r>
      <w:proofErr w:type="spellStart"/>
      <w:r w:rsidR="00DF1D1B" w:rsidRPr="00DF1D1B">
        <w:rPr>
          <w:rFonts w:ascii="David" w:hAnsi="David" w:cs="David" w:hint="cs"/>
          <w:rtl/>
        </w:rPr>
        <w:t>אירמה</w:t>
      </w:r>
      <w:proofErr w:type="spellEnd"/>
      <w:r w:rsidR="00DF1D1B" w:rsidRPr="00DF1D1B">
        <w:rPr>
          <w:rFonts w:ascii="David" w:hAnsi="David" w:cs="David" w:hint="cs"/>
          <w:rtl/>
        </w:rPr>
        <w:t xml:space="preserve">. בתוך: </w:t>
      </w:r>
      <w:r w:rsidRPr="00DF1D1B">
        <w:rPr>
          <w:rFonts w:ascii="David" w:hAnsi="David" w:cs="David"/>
          <w:u w:val="single"/>
          <w:rtl/>
        </w:rPr>
        <w:t>פירוש</w:t>
      </w:r>
      <w:r w:rsidR="006D4381" w:rsidRPr="00DF1D1B">
        <w:rPr>
          <w:rFonts w:ascii="David" w:hAnsi="David" w:cs="David"/>
          <w:u w:val="single"/>
          <w:rtl/>
        </w:rPr>
        <w:t xml:space="preserve"> החלו</w:t>
      </w:r>
      <w:r w:rsidRPr="00DF1D1B">
        <w:rPr>
          <w:rFonts w:ascii="David" w:hAnsi="David" w:cs="David"/>
          <w:u w:val="single"/>
          <w:rtl/>
        </w:rPr>
        <w:t>ם</w:t>
      </w:r>
      <w:r w:rsidR="006D4381" w:rsidRPr="00E212B6">
        <w:rPr>
          <w:rFonts w:ascii="David" w:hAnsi="David" w:cs="David"/>
          <w:b/>
          <w:bCs/>
          <w:rtl/>
        </w:rPr>
        <w:t>.</w:t>
      </w:r>
      <w:r w:rsidR="006D4381" w:rsidRPr="00E212B6">
        <w:rPr>
          <w:rFonts w:ascii="David" w:hAnsi="David" w:cs="David"/>
          <w:rtl/>
        </w:rPr>
        <w:t xml:space="preserve"> </w:t>
      </w:r>
      <w:r w:rsidR="00060159" w:rsidRPr="00E212B6">
        <w:rPr>
          <w:rFonts w:ascii="David" w:hAnsi="David" w:cs="David"/>
          <w:rtl/>
        </w:rPr>
        <w:t xml:space="preserve">תרגום: רות גינזבורג. </w:t>
      </w:r>
      <w:r w:rsidR="006D4381" w:rsidRPr="00E212B6">
        <w:rPr>
          <w:rFonts w:ascii="David" w:hAnsi="David" w:cs="David"/>
          <w:rtl/>
        </w:rPr>
        <w:t>תל –אביב</w:t>
      </w:r>
      <w:r w:rsidR="00073AF6" w:rsidRPr="00E212B6">
        <w:rPr>
          <w:rFonts w:ascii="David" w:hAnsi="David" w:cs="David"/>
          <w:rtl/>
        </w:rPr>
        <w:t>: עם עובד</w:t>
      </w:r>
      <w:r w:rsidR="00DF1D1B">
        <w:rPr>
          <w:rFonts w:ascii="David" w:hAnsi="David" w:cs="David" w:hint="cs"/>
          <w:rtl/>
        </w:rPr>
        <w:t>, 2007, עמ' 166-154.</w:t>
      </w:r>
      <w:r w:rsidRPr="00E212B6">
        <w:rPr>
          <w:rFonts w:ascii="David" w:hAnsi="David" w:cs="David"/>
          <w:rtl/>
        </w:rPr>
        <w:t xml:space="preserve"> </w:t>
      </w:r>
    </w:p>
    <w:p w14:paraId="065EFFC9" w14:textId="77777777" w:rsidR="00DF1D1B" w:rsidRPr="00DF1D1B" w:rsidRDefault="00DF1D1B" w:rsidP="003A65A9">
      <w:pPr>
        <w:bidi/>
        <w:ind w:right="156"/>
        <w:rPr>
          <w:rFonts w:ascii="David" w:hAnsi="David" w:cs="David"/>
          <w:sz w:val="16"/>
          <w:szCs w:val="16"/>
          <w:rtl/>
        </w:rPr>
      </w:pPr>
    </w:p>
    <w:p w14:paraId="3FCB6F3E" w14:textId="18EE0854" w:rsidR="00073AF6" w:rsidRPr="00E212B6" w:rsidRDefault="00D55BE1" w:rsidP="003A65A9">
      <w:pPr>
        <w:bidi/>
        <w:spacing w:line="360" w:lineRule="auto"/>
        <w:ind w:right="928"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 xml:space="preserve">פרויד, ז. </w:t>
      </w:r>
      <w:r w:rsidR="006127A0" w:rsidRPr="00E212B6">
        <w:rPr>
          <w:rFonts w:ascii="David" w:hAnsi="David" w:cs="David"/>
          <w:rtl/>
        </w:rPr>
        <w:t xml:space="preserve">(1905). קטע מתוך אנליזה של היסטריה. בתוך: </w:t>
      </w:r>
      <w:r w:rsidR="006127A0" w:rsidRPr="00DF1D1B">
        <w:rPr>
          <w:rFonts w:ascii="David" w:hAnsi="David" w:cs="David"/>
          <w:u w:val="single"/>
          <w:rtl/>
        </w:rPr>
        <w:t>פרויד ודורה</w:t>
      </w:r>
      <w:r w:rsidR="006127A0" w:rsidRPr="00E212B6">
        <w:rPr>
          <w:rFonts w:ascii="David" w:hAnsi="David" w:cs="David"/>
          <w:i/>
          <w:iCs/>
          <w:rtl/>
        </w:rPr>
        <w:t>.</w:t>
      </w:r>
      <w:r w:rsidR="00060159" w:rsidRPr="00E212B6">
        <w:rPr>
          <w:rFonts w:ascii="David" w:hAnsi="David" w:cs="David"/>
          <w:i/>
          <w:iCs/>
          <w:rtl/>
        </w:rPr>
        <w:t xml:space="preserve"> </w:t>
      </w:r>
      <w:r w:rsidR="00060159" w:rsidRPr="00E212B6">
        <w:rPr>
          <w:rFonts w:ascii="David" w:hAnsi="David" w:cs="David"/>
          <w:rtl/>
        </w:rPr>
        <w:t xml:space="preserve">תרגום: אברהם </w:t>
      </w:r>
      <w:proofErr w:type="spellStart"/>
      <w:r w:rsidR="00060159" w:rsidRPr="00E212B6">
        <w:rPr>
          <w:rFonts w:ascii="David" w:hAnsi="David" w:cs="David"/>
          <w:rtl/>
        </w:rPr>
        <w:t>היס</w:t>
      </w:r>
      <w:proofErr w:type="spellEnd"/>
      <w:r w:rsidR="00060159" w:rsidRPr="00E212B6">
        <w:rPr>
          <w:rFonts w:ascii="David" w:hAnsi="David" w:cs="David"/>
          <w:rtl/>
        </w:rPr>
        <w:t>.</w:t>
      </w:r>
      <w:r w:rsidR="0085438F" w:rsidRPr="00E212B6">
        <w:rPr>
          <w:rFonts w:ascii="David" w:hAnsi="David" w:cs="David"/>
          <w:rtl/>
        </w:rPr>
        <w:t xml:space="preserve"> עריכה מדעית: עמנואל ברמן.</w:t>
      </w:r>
      <w:r w:rsidR="006127A0" w:rsidRPr="00E212B6">
        <w:rPr>
          <w:rFonts w:ascii="David" w:hAnsi="David" w:cs="David"/>
          <w:rtl/>
        </w:rPr>
        <w:t xml:space="preserve"> תל-אביב: עם</w:t>
      </w:r>
      <w:r w:rsidR="00CA1015" w:rsidRPr="00E212B6">
        <w:rPr>
          <w:rFonts w:ascii="David" w:hAnsi="David" w:cs="David"/>
          <w:rtl/>
        </w:rPr>
        <w:t xml:space="preserve"> </w:t>
      </w:r>
      <w:r w:rsidR="006127A0" w:rsidRPr="00E212B6">
        <w:rPr>
          <w:rFonts w:ascii="David" w:hAnsi="David" w:cs="David"/>
          <w:rtl/>
        </w:rPr>
        <w:t>עובד</w:t>
      </w:r>
      <w:r w:rsidR="00DF1D1B">
        <w:rPr>
          <w:rFonts w:ascii="David" w:hAnsi="David" w:cs="David" w:hint="cs"/>
          <w:rtl/>
        </w:rPr>
        <w:t>, 1993,</w:t>
      </w:r>
      <w:r w:rsidR="00073AF6" w:rsidRPr="00E212B6">
        <w:rPr>
          <w:rFonts w:ascii="David" w:hAnsi="David" w:cs="David"/>
          <w:rtl/>
        </w:rPr>
        <w:t xml:space="preserve"> עמ' </w:t>
      </w:r>
      <w:r w:rsidR="006127A0" w:rsidRPr="00E212B6">
        <w:rPr>
          <w:rFonts w:ascii="David" w:hAnsi="David" w:cs="David"/>
          <w:rtl/>
        </w:rPr>
        <w:t xml:space="preserve"> 31-101. </w:t>
      </w:r>
    </w:p>
    <w:p w14:paraId="086CE0F7" w14:textId="39A577FB" w:rsidR="006127A0" w:rsidRDefault="00073AF6" w:rsidP="003A65A9">
      <w:pPr>
        <w:bidi/>
        <w:spacing w:line="360" w:lineRule="auto"/>
        <w:ind w:right="928"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 xml:space="preserve">            לקריאה: </w:t>
      </w:r>
      <w:r w:rsidR="00D55BE1" w:rsidRPr="00E212B6">
        <w:rPr>
          <w:rFonts w:ascii="David" w:hAnsi="David" w:cs="David"/>
          <w:rtl/>
        </w:rPr>
        <w:t>החלום הראשון: ע</w:t>
      </w:r>
      <w:r w:rsidRPr="00E212B6">
        <w:rPr>
          <w:rFonts w:ascii="David" w:hAnsi="David" w:cs="David"/>
          <w:rtl/>
        </w:rPr>
        <w:t>מ</w:t>
      </w:r>
      <w:r w:rsidR="00D55BE1" w:rsidRPr="00E212B6">
        <w:rPr>
          <w:rFonts w:ascii="David" w:hAnsi="David" w:cs="David"/>
          <w:rtl/>
        </w:rPr>
        <w:t xml:space="preserve">' </w:t>
      </w:r>
      <w:r w:rsidR="00DF1D1B">
        <w:rPr>
          <w:rFonts w:ascii="David" w:hAnsi="David" w:cs="David" w:hint="cs"/>
          <w:rtl/>
        </w:rPr>
        <w:t>83</w:t>
      </w:r>
      <w:r w:rsidR="00D55BE1" w:rsidRPr="00E212B6">
        <w:rPr>
          <w:rFonts w:ascii="David" w:hAnsi="David" w:cs="David"/>
          <w:rtl/>
        </w:rPr>
        <w:t>-</w:t>
      </w:r>
      <w:r w:rsidR="00DF1D1B">
        <w:rPr>
          <w:rFonts w:ascii="David" w:hAnsi="David" w:cs="David" w:hint="cs"/>
          <w:rtl/>
        </w:rPr>
        <w:t>64</w:t>
      </w:r>
      <w:r w:rsidRPr="00E212B6">
        <w:rPr>
          <w:rFonts w:ascii="David" w:hAnsi="David" w:cs="David"/>
          <w:rtl/>
        </w:rPr>
        <w:t>.</w:t>
      </w:r>
    </w:p>
    <w:p w14:paraId="1BF8B76C" w14:textId="77777777" w:rsidR="00DF1D1B" w:rsidRPr="00DF1D1B" w:rsidRDefault="00DF1D1B" w:rsidP="003A65A9">
      <w:pPr>
        <w:bidi/>
        <w:ind w:right="928"/>
        <w:rPr>
          <w:rFonts w:ascii="David" w:hAnsi="David" w:cs="David"/>
          <w:sz w:val="16"/>
          <w:szCs w:val="16"/>
          <w:rtl/>
        </w:rPr>
      </w:pPr>
    </w:p>
    <w:p w14:paraId="4191B28D" w14:textId="1D006027" w:rsidR="00704A37" w:rsidRPr="00E212B6" w:rsidRDefault="00D55BE1" w:rsidP="003A65A9">
      <w:pPr>
        <w:bidi/>
        <w:spacing w:line="360" w:lineRule="auto"/>
        <w:ind w:right="720"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 xml:space="preserve">פרויד, ז. </w:t>
      </w:r>
      <w:r w:rsidR="00704A37" w:rsidRPr="00E212B6">
        <w:rPr>
          <w:rFonts w:ascii="David" w:hAnsi="David" w:cs="David"/>
          <w:rtl/>
        </w:rPr>
        <w:t xml:space="preserve">(1915). הלא-מודע. בתוך: </w:t>
      </w:r>
      <w:r w:rsidR="00704A37" w:rsidRPr="00DF1D1B">
        <w:rPr>
          <w:rFonts w:ascii="David" w:hAnsi="David" w:cs="David"/>
          <w:u w:val="single"/>
          <w:rtl/>
        </w:rPr>
        <w:t>מעבר לעקרון העונג ומסות אחרות</w:t>
      </w:r>
      <w:r w:rsidR="00704A37" w:rsidRPr="00E212B6">
        <w:rPr>
          <w:rFonts w:ascii="David" w:hAnsi="David" w:cs="David"/>
          <w:b/>
          <w:bCs/>
          <w:rtl/>
        </w:rPr>
        <w:t>.</w:t>
      </w:r>
      <w:r w:rsidR="0085438F" w:rsidRPr="00E212B6">
        <w:rPr>
          <w:rFonts w:ascii="David" w:hAnsi="David" w:cs="David"/>
          <w:b/>
          <w:bCs/>
          <w:rtl/>
        </w:rPr>
        <w:t xml:space="preserve"> </w:t>
      </w:r>
      <w:r w:rsidR="0085438F" w:rsidRPr="00E212B6">
        <w:rPr>
          <w:rFonts w:ascii="David" w:hAnsi="David" w:cs="David"/>
          <w:rtl/>
        </w:rPr>
        <w:t>תרגום: חיים איזק.</w:t>
      </w:r>
      <w:r w:rsidR="00704A37" w:rsidRPr="00E212B6">
        <w:rPr>
          <w:rFonts w:ascii="David" w:hAnsi="David" w:cs="David"/>
          <w:rtl/>
        </w:rPr>
        <w:t xml:space="preserve"> תל-אביב: דביר</w:t>
      </w:r>
      <w:r w:rsidR="00DF1D1B">
        <w:rPr>
          <w:rFonts w:ascii="David" w:hAnsi="David" w:cs="David" w:hint="cs"/>
          <w:rtl/>
        </w:rPr>
        <w:t>, 1988,</w:t>
      </w:r>
      <w:r w:rsidR="00704A37" w:rsidRPr="00E212B6">
        <w:rPr>
          <w:rFonts w:ascii="David" w:hAnsi="David" w:cs="David"/>
          <w:rtl/>
        </w:rPr>
        <w:t xml:space="preserve"> </w:t>
      </w:r>
      <w:r w:rsidR="00073AF6" w:rsidRPr="00E212B6">
        <w:rPr>
          <w:rFonts w:ascii="David" w:hAnsi="David" w:cs="David"/>
          <w:rtl/>
        </w:rPr>
        <w:t xml:space="preserve">עמ' </w:t>
      </w:r>
      <w:r w:rsidR="00DF1D1B">
        <w:rPr>
          <w:rFonts w:ascii="David" w:hAnsi="David" w:cs="David" w:hint="cs"/>
          <w:rtl/>
        </w:rPr>
        <w:t>88</w:t>
      </w:r>
      <w:r w:rsidR="00704A37" w:rsidRPr="00E212B6">
        <w:rPr>
          <w:rFonts w:ascii="David" w:hAnsi="David" w:cs="David"/>
          <w:rtl/>
        </w:rPr>
        <w:t>-</w:t>
      </w:r>
      <w:r w:rsidR="00DF1D1B">
        <w:rPr>
          <w:rFonts w:ascii="David" w:hAnsi="David" w:cs="David" w:hint="cs"/>
          <w:rtl/>
        </w:rPr>
        <w:t>62</w:t>
      </w:r>
      <w:r w:rsidR="00704A37" w:rsidRPr="00E212B6">
        <w:rPr>
          <w:rFonts w:ascii="David" w:hAnsi="David" w:cs="David"/>
          <w:rtl/>
        </w:rPr>
        <w:t>.</w:t>
      </w:r>
      <w:r w:rsidR="00683DAB" w:rsidRPr="00E212B6">
        <w:rPr>
          <w:rFonts w:ascii="David" w:hAnsi="David" w:cs="David"/>
          <w:rtl/>
        </w:rPr>
        <w:t xml:space="preserve"> </w:t>
      </w:r>
    </w:p>
    <w:p w14:paraId="66828022" w14:textId="33FE3FF4" w:rsidR="006D4381" w:rsidRPr="00E212B6" w:rsidRDefault="00171ABB" w:rsidP="003A65A9">
      <w:pPr>
        <w:bidi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 xml:space="preserve">          </w:t>
      </w:r>
    </w:p>
    <w:p w14:paraId="38C099F0" w14:textId="77777777" w:rsidR="008015B4" w:rsidRPr="00E212B6" w:rsidRDefault="008015B4" w:rsidP="003A65A9">
      <w:pPr>
        <w:bidi/>
        <w:rPr>
          <w:rFonts w:ascii="David" w:hAnsi="David" w:cs="David"/>
          <w:b/>
          <w:bCs/>
          <w:rtl/>
        </w:rPr>
      </w:pPr>
    </w:p>
    <w:p w14:paraId="0DEEAA32" w14:textId="682A73F4" w:rsidR="008015B4" w:rsidRDefault="008015B4" w:rsidP="003A65A9">
      <w:pPr>
        <w:pStyle w:val="a9"/>
        <w:numPr>
          <w:ilvl w:val="0"/>
          <w:numId w:val="2"/>
        </w:numPr>
        <w:bidi/>
        <w:spacing w:line="276" w:lineRule="auto"/>
        <w:ind w:left="4" w:firstLine="0"/>
        <w:rPr>
          <w:rFonts w:ascii="David" w:hAnsi="David" w:cs="David"/>
          <w:b/>
          <w:bCs/>
          <w:u w:val="single"/>
        </w:rPr>
      </w:pPr>
      <w:r w:rsidRPr="00E212B6">
        <w:rPr>
          <w:rFonts w:ascii="David" w:hAnsi="David" w:cs="David"/>
          <w:b/>
          <w:bCs/>
          <w:u w:val="single"/>
          <w:rtl/>
        </w:rPr>
        <w:t xml:space="preserve">בדרך למודל </w:t>
      </w:r>
      <w:r w:rsidR="00CA2C2D" w:rsidRPr="00E212B6">
        <w:rPr>
          <w:rFonts w:ascii="David" w:hAnsi="David" w:cs="David"/>
          <w:b/>
          <w:bCs/>
          <w:u w:val="single"/>
          <w:rtl/>
        </w:rPr>
        <w:t>הסטרוקטורלי</w:t>
      </w:r>
      <w:r w:rsidRPr="00E212B6">
        <w:rPr>
          <w:rFonts w:ascii="David" w:hAnsi="David" w:cs="David"/>
          <w:b/>
          <w:bCs/>
          <w:u w:val="single"/>
          <w:rtl/>
        </w:rPr>
        <w:t xml:space="preserve"> </w:t>
      </w:r>
      <w:r w:rsidR="004822D8" w:rsidRPr="00E212B6">
        <w:rPr>
          <w:rFonts w:ascii="David" w:hAnsi="David" w:cs="David"/>
          <w:b/>
          <w:bCs/>
          <w:u w:val="single"/>
          <w:rtl/>
        </w:rPr>
        <w:t xml:space="preserve"> - האדם היצרי</w:t>
      </w:r>
    </w:p>
    <w:p w14:paraId="28D0C43D" w14:textId="77777777" w:rsidR="00DF1D1B" w:rsidRPr="00DF1D1B" w:rsidRDefault="00DF1D1B" w:rsidP="003A65A9">
      <w:pPr>
        <w:bidi/>
        <w:spacing w:line="276" w:lineRule="auto"/>
        <w:ind w:left="4"/>
        <w:rPr>
          <w:rFonts w:ascii="David" w:hAnsi="David" w:cs="David"/>
          <w:b/>
          <w:bCs/>
          <w:sz w:val="16"/>
          <w:szCs w:val="16"/>
          <w:u w:val="single"/>
        </w:rPr>
      </w:pPr>
    </w:p>
    <w:p w14:paraId="3FAF500D" w14:textId="587DA058" w:rsidR="002B65CC" w:rsidRPr="00E212B6" w:rsidRDefault="002C57CC" w:rsidP="003A65A9">
      <w:pPr>
        <w:pStyle w:val="a9"/>
        <w:bidi/>
        <w:spacing w:line="276" w:lineRule="auto"/>
        <w:ind w:left="4"/>
        <w:rPr>
          <w:rFonts w:ascii="David" w:hAnsi="David" w:cs="David"/>
          <w:b/>
          <w:bCs/>
          <w:rtl/>
        </w:rPr>
      </w:pPr>
      <w:r w:rsidRPr="00E212B6">
        <w:rPr>
          <w:rFonts w:ascii="David" w:hAnsi="David" w:cs="David"/>
          <w:b/>
          <w:bCs/>
          <w:rtl/>
        </w:rPr>
        <w:t xml:space="preserve">דחף, צורך, משאלה, איווי – ותפקידם </w:t>
      </w:r>
      <w:r w:rsidR="00D726CF" w:rsidRPr="00E212B6">
        <w:rPr>
          <w:rFonts w:ascii="David" w:hAnsi="David" w:cs="David"/>
          <w:b/>
          <w:bCs/>
          <w:rtl/>
        </w:rPr>
        <w:t>בכינון הסובייקט הפרוידיאני</w:t>
      </w:r>
      <w:r w:rsidR="00096884" w:rsidRPr="00E212B6">
        <w:rPr>
          <w:rFonts w:ascii="David" w:hAnsi="David" w:cs="David"/>
          <w:b/>
          <w:bCs/>
        </w:rPr>
        <w:t>;</w:t>
      </w:r>
      <w:r w:rsidR="00D726CF" w:rsidRPr="00E212B6">
        <w:rPr>
          <w:rFonts w:ascii="David" w:hAnsi="David" w:cs="David"/>
          <w:b/>
          <w:bCs/>
          <w:rtl/>
        </w:rPr>
        <w:t xml:space="preserve"> </w:t>
      </w:r>
      <w:r w:rsidR="00006599" w:rsidRPr="00E212B6">
        <w:rPr>
          <w:rFonts w:ascii="David" w:hAnsi="David" w:cs="David"/>
          <w:b/>
          <w:bCs/>
          <w:rtl/>
        </w:rPr>
        <w:t xml:space="preserve">המערך הכלכלי של השקעות ליבידו באני ובאובייקט. </w:t>
      </w:r>
      <w:r w:rsidR="00D726CF" w:rsidRPr="00E212B6">
        <w:rPr>
          <w:rFonts w:ascii="David" w:hAnsi="David" w:cs="David"/>
          <w:b/>
          <w:bCs/>
          <w:rtl/>
        </w:rPr>
        <w:t>תנועת ה'פורט-דא' הנצחית בין קוטב העצמי לקוטב האובייקט</w:t>
      </w:r>
      <w:r w:rsidR="00096884" w:rsidRPr="00E212B6">
        <w:rPr>
          <w:rFonts w:ascii="David" w:hAnsi="David" w:cs="David"/>
          <w:b/>
          <w:bCs/>
        </w:rPr>
        <w:t xml:space="preserve"> </w:t>
      </w:r>
      <w:r w:rsidR="00D726CF" w:rsidRPr="00E212B6">
        <w:rPr>
          <w:rFonts w:ascii="David" w:hAnsi="David" w:cs="David"/>
          <w:b/>
          <w:bCs/>
          <w:rtl/>
        </w:rPr>
        <w:t>ותפקידה בכינון הסובייקט</w:t>
      </w:r>
      <w:r w:rsidR="00D726CF" w:rsidRPr="00E212B6">
        <w:rPr>
          <w:rFonts w:ascii="David" w:hAnsi="David" w:cs="David"/>
          <w:b/>
          <w:bCs/>
        </w:rPr>
        <w:t>;</w:t>
      </w:r>
      <w:r w:rsidR="00D726CF" w:rsidRPr="00E212B6">
        <w:rPr>
          <w:rFonts w:ascii="David" w:hAnsi="David" w:cs="David"/>
          <w:b/>
          <w:bCs/>
          <w:rtl/>
        </w:rPr>
        <w:t xml:space="preserve"> </w:t>
      </w:r>
    </w:p>
    <w:p w14:paraId="1E59AD1F" w14:textId="77777777" w:rsidR="008015B4" w:rsidRPr="00E212B6" w:rsidRDefault="008015B4" w:rsidP="003A65A9">
      <w:pPr>
        <w:bidi/>
        <w:rPr>
          <w:rFonts w:ascii="David" w:hAnsi="David" w:cs="David"/>
          <w:rtl/>
        </w:rPr>
      </w:pPr>
    </w:p>
    <w:p w14:paraId="467AE106" w14:textId="300A1B5A" w:rsidR="00D0482B" w:rsidRPr="00E212B6" w:rsidRDefault="00D0482B" w:rsidP="003A65A9">
      <w:pPr>
        <w:bidi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 xml:space="preserve">פרויד, ז. (1914). הצגת הנרקיסיזם. בתוך: </w:t>
      </w:r>
      <w:r w:rsidRPr="00DF1D1B">
        <w:rPr>
          <w:rFonts w:ascii="David" w:hAnsi="David" w:cs="David"/>
          <w:u w:val="single"/>
          <w:rtl/>
        </w:rPr>
        <w:t>הצגת הנרקיסיזם ומאמרים נוספים על פסיכוזה</w:t>
      </w:r>
      <w:r w:rsidRPr="00E212B6">
        <w:rPr>
          <w:rFonts w:ascii="David" w:hAnsi="David" w:cs="David"/>
          <w:i/>
          <w:iCs/>
          <w:rtl/>
        </w:rPr>
        <w:t>.</w:t>
      </w:r>
      <w:r w:rsidRPr="00E212B6">
        <w:rPr>
          <w:rFonts w:ascii="David" w:hAnsi="David" w:cs="David"/>
          <w:rtl/>
        </w:rPr>
        <w:t xml:space="preserve"> </w:t>
      </w:r>
      <w:r w:rsidRPr="00DF1D1B">
        <w:rPr>
          <w:rFonts w:ascii="David" w:hAnsi="David" w:cs="David"/>
          <w:u w:val="single"/>
          <w:rtl/>
        </w:rPr>
        <w:t>מבחר כתבים א</w:t>
      </w:r>
      <w:r w:rsidRPr="00E212B6">
        <w:rPr>
          <w:rFonts w:ascii="David" w:hAnsi="David" w:cs="David"/>
          <w:rtl/>
        </w:rPr>
        <w:t>. תל אביב: רסלינג, 2011.</w:t>
      </w:r>
      <w:r w:rsidRPr="00E212B6">
        <w:rPr>
          <w:rFonts w:ascii="David" w:hAnsi="David" w:cs="David"/>
          <w:i/>
          <w:iCs/>
          <w:rtl/>
        </w:rPr>
        <w:t xml:space="preserve"> </w:t>
      </w:r>
    </w:p>
    <w:p w14:paraId="2F5A8A2F" w14:textId="77777777" w:rsidR="00D0482B" w:rsidRPr="00E212B6" w:rsidRDefault="00D0482B" w:rsidP="003A65A9">
      <w:pPr>
        <w:bidi/>
        <w:rPr>
          <w:rFonts w:ascii="David" w:hAnsi="David" w:cs="David"/>
          <w:rtl/>
        </w:rPr>
      </w:pPr>
    </w:p>
    <w:p w14:paraId="68E50A56" w14:textId="1BDA21E4" w:rsidR="00B93FD9" w:rsidRPr="00E212B6" w:rsidRDefault="00860E90" w:rsidP="003A65A9">
      <w:pPr>
        <w:bidi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 xml:space="preserve">פרויד, ז. </w:t>
      </w:r>
      <w:r w:rsidR="00F93F6E" w:rsidRPr="00E212B6">
        <w:rPr>
          <w:rFonts w:ascii="David" w:hAnsi="David" w:cs="David"/>
          <w:rtl/>
        </w:rPr>
        <w:t>(191</w:t>
      </w:r>
      <w:r w:rsidR="00073AF6" w:rsidRPr="00E212B6">
        <w:rPr>
          <w:rFonts w:ascii="David" w:hAnsi="David" w:cs="David"/>
          <w:rtl/>
        </w:rPr>
        <w:t>5</w:t>
      </w:r>
      <w:r w:rsidR="00F93F6E" w:rsidRPr="00E212B6">
        <w:rPr>
          <w:rFonts w:ascii="David" w:hAnsi="David" w:cs="David"/>
          <w:rtl/>
        </w:rPr>
        <w:t xml:space="preserve">). יצרים וגורלות יצרים. בתוך: </w:t>
      </w:r>
      <w:r w:rsidR="00F93F6E" w:rsidRPr="00DF1D1B">
        <w:rPr>
          <w:rFonts w:ascii="David" w:hAnsi="David" w:cs="David"/>
          <w:u w:val="single"/>
          <w:rtl/>
        </w:rPr>
        <w:t>מעבר לעקרון העונג ומסות אחרות</w:t>
      </w:r>
      <w:r w:rsidR="00F93F6E" w:rsidRPr="00E212B6">
        <w:rPr>
          <w:rFonts w:ascii="David" w:hAnsi="David" w:cs="David"/>
          <w:rtl/>
        </w:rPr>
        <w:t>.</w:t>
      </w:r>
      <w:r w:rsidR="0085438F" w:rsidRPr="00E212B6">
        <w:rPr>
          <w:rFonts w:ascii="David" w:hAnsi="David" w:cs="David"/>
          <w:rtl/>
        </w:rPr>
        <w:t xml:space="preserve"> תרגום: חיים איזק.</w:t>
      </w:r>
      <w:r w:rsidR="00F93F6E" w:rsidRPr="00E212B6">
        <w:rPr>
          <w:rFonts w:ascii="David" w:hAnsi="David" w:cs="David"/>
          <w:rtl/>
        </w:rPr>
        <w:t xml:space="preserve"> תל-אביב: דביר, </w:t>
      </w:r>
      <w:r w:rsidR="00DF1D1B">
        <w:rPr>
          <w:rFonts w:ascii="David" w:hAnsi="David" w:cs="David" w:hint="cs"/>
          <w:rtl/>
        </w:rPr>
        <w:t xml:space="preserve">1988, </w:t>
      </w:r>
      <w:r w:rsidR="00073AF6" w:rsidRPr="00E212B6">
        <w:rPr>
          <w:rFonts w:ascii="David" w:hAnsi="David" w:cs="David"/>
          <w:rtl/>
        </w:rPr>
        <w:t>עמ'</w:t>
      </w:r>
      <w:r w:rsidR="00F93F6E" w:rsidRPr="00E212B6">
        <w:rPr>
          <w:rFonts w:ascii="David" w:hAnsi="David" w:cs="David"/>
          <w:rtl/>
        </w:rPr>
        <w:t xml:space="preserve"> </w:t>
      </w:r>
      <w:r w:rsidR="00DF1D1B">
        <w:rPr>
          <w:rFonts w:ascii="David" w:hAnsi="David" w:cs="David" w:hint="cs"/>
          <w:rtl/>
        </w:rPr>
        <w:t>52</w:t>
      </w:r>
      <w:r w:rsidR="00F93F6E" w:rsidRPr="00E212B6">
        <w:rPr>
          <w:rFonts w:ascii="David" w:hAnsi="David" w:cs="David"/>
          <w:rtl/>
        </w:rPr>
        <w:t>-</w:t>
      </w:r>
      <w:r w:rsidR="00DF1D1B">
        <w:rPr>
          <w:rFonts w:ascii="David" w:hAnsi="David" w:cs="David" w:hint="cs"/>
          <w:rtl/>
        </w:rPr>
        <w:t>37</w:t>
      </w:r>
      <w:r w:rsidR="00F93F6E" w:rsidRPr="00E212B6">
        <w:rPr>
          <w:rFonts w:ascii="David" w:hAnsi="David" w:cs="David"/>
          <w:rtl/>
        </w:rPr>
        <w:t>.</w:t>
      </w:r>
    </w:p>
    <w:p w14:paraId="696AAD9C" w14:textId="77777777" w:rsidR="00997B7F" w:rsidRPr="00E212B6" w:rsidRDefault="00997B7F" w:rsidP="003A65A9">
      <w:pPr>
        <w:bidi/>
        <w:ind w:right="720"/>
        <w:rPr>
          <w:rFonts w:ascii="David" w:hAnsi="David" w:cs="David"/>
          <w:rtl/>
        </w:rPr>
      </w:pPr>
    </w:p>
    <w:p w14:paraId="08886146" w14:textId="25A7C54F" w:rsidR="00E46A1A" w:rsidRPr="00E212B6" w:rsidRDefault="00E271B0" w:rsidP="003A65A9">
      <w:pPr>
        <w:bidi/>
        <w:spacing w:line="276" w:lineRule="auto"/>
        <w:ind w:right="720"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>פרויד, ז. (1916-17</w:t>
      </w:r>
      <w:r w:rsidR="00073AF6" w:rsidRPr="00E212B6">
        <w:rPr>
          <w:rFonts w:ascii="David" w:hAnsi="David" w:cs="David"/>
          <w:rtl/>
        </w:rPr>
        <w:t xml:space="preserve">). </w:t>
      </w:r>
      <w:r w:rsidR="00DF1D1B" w:rsidRPr="00E212B6">
        <w:rPr>
          <w:rFonts w:ascii="David" w:hAnsi="David" w:cs="David"/>
          <w:rtl/>
        </w:rPr>
        <w:t xml:space="preserve">התיאוריה של הליבידו </w:t>
      </w:r>
      <w:proofErr w:type="spellStart"/>
      <w:r w:rsidR="00DF1D1B" w:rsidRPr="00E212B6">
        <w:rPr>
          <w:rFonts w:ascii="David" w:hAnsi="David" w:cs="David"/>
          <w:rtl/>
        </w:rPr>
        <w:t>והנרקיזם</w:t>
      </w:r>
      <w:proofErr w:type="spellEnd"/>
      <w:r w:rsidR="00DF1D1B">
        <w:rPr>
          <w:rFonts w:ascii="David" w:hAnsi="David" w:cs="David" w:hint="cs"/>
          <w:rtl/>
        </w:rPr>
        <w:t>.</w:t>
      </w:r>
      <w:r w:rsidR="00DF1D1B" w:rsidRPr="00E212B6">
        <w:rPr>
          <w:rFonts w:ascii="David" w:hAnsi="David" w:cs="David"/>
          <w:rtl/>
        </w:rPr>
        <w:t xml:space="preserve"> הרצאה 26</w:t>
      </w:r>
      <w:r w:rsidR="00DF1D1B">
        <w:rPr>
          <w:rFonts w:ascii="David" w:hAnsi="David" w:cs="David" w:hint="cs"/>
          <w:rtl/>
        </w:rPr>
        <w:t xml:space="preserve"> </w:t>
      </w:r>
      <w:r w:rsidRPr="00E212B6">
        <w:rPr>
          <w:rFonts w:ascii="David" w:hAnsi="David" w:cs="David"/>
          <w:rtl/>
        </w:rPr>
        <w:t xml:space="preserve">בתוך: </w:t>
      </w:r>
      <w:r w:rsidRPr="00DF1D1B">
        <w:rPr>
          <w:rFonts w:ascii="David" w:hAnsi="David" w:cs="David"/>
          <w:u w:val="single"/>
          <w:rtl/>
        </w:rPr>
        <w:t>מבוא לפסיכואנליזה</w:t>
      </w:r>
      <w:r w:rsidRPr="00E212B6">
        <w:rPr>
          <w:rFonts w:ascii="David" w:hAnsi="David" w:cs="David"/>
          <w:b/>
          <w:bCs/>
          <w:rtl/>
        </w:rPr>
        <w:t>.</w:t>
      </w:r>
      <w:r w:rsidRPr="00E212B6">
        <w:rPr>
          <w:rFonts w:ascii="David" w:hAnsi="David" w:cs="David"/>
          <w:rtl/>
        </w:rPr>
        <w:t xml:space="preserve"> </w:t>
      </w:r>
      <w:r w:rsidR="0085438F" w:rsidRPr="00E212B6">
        <w:rPr>
          <w:rFonts w:ascii="David" w:hAnsi="David" w:cs="David"/>
          <w:rtl/>
        </w:rPr>
        <w:t xml:space="preserve">תרגום: חיים איזק. </w:t>
      </w:r>
      <w:r w:rsidR="00E46A1A" w:rsidRPr="00E212B6">
        <w:rPr>
          <w:rFonts w:ascii="David" w:hAnsi="David" w:cs="David"/>
          <w:rtl/>
        </w:rPr>
        <w:t>תל אביב: דביר</w:t>
      </w:r>
      <w:r w:rsidR="00DF1D1B">
        <w:rPr>
          <w:rFonts w:ascii="David" w:hAnsi="David" w:cs="David" w:hint="cs"/>
          <w:rtl/>
        </w:rPr>
        <w:t>, 1988, עמ' 296-283.</w:t>
      </w:r>
      <w:r w:rsidR="00E46A1A" w:rsidRPr="00E212B6">
        <w:rPr>
          <w:rFonts w:ascii="David" w:hAnsi="David" w:cs="David"/>
          <w:rtl/>
        </w:rPr>
        <w:t xml:space="preserve"> </w:t>
      </w:r>
    </w:p>
    <w:p w14:paraId="0D1958F8" w14:textId="77777777" w:rsidR="00DF1D1B" w:rsidRPr="00DF1D1B" w:rsidRDefault="00DF1D1B" w:rsidP="003A65A9">
      <w:pPr>
        <w:bidi/>
        <w:spacing w:line="276" w:lineRule="auto"/>
        <w:ind w:right="720"/>
        <w:rPr>
          <w:rFonts w:ascii="David" w:hAnsi="David" w:cs="David"/>
          <w:sz w:val="16"/>
          <w:szCs w:val="16"/>
          <w:rtl/>
        </w:rPr>
      </w:pPr>
    </w:p>
    <w:p w14:paraId="545D63C0" w14:textId="55D2E8A1" w:rsidR="00C10914" w:rsidRPr="00E212B6" w:rsidRDefault="00C10914" w:rsidP="003A65A9">
      <w:pPr>
        <w:bidi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>פרויד, ז.</w:t>
      </w:r>
      <w:r w:rsidRPr="00E212B6">
        <w:rPr>
          <w:rFonts w:ascii="David" w:hAnsi="David" w:cs="David"/>
          <w:rtl/>
          <w:lang w:bidi="ar-SA"/>
        </w:rPr>
        <w:t xml:space="preserve">  (1917). </w:t>
      </w:r>
      <w:r w:rsidRPr="00E212B6">
        <w:rPr>
          <w:rFonts w:ascii="David" w:hAnsi="David" w:cs="David"/>
          <w:rtl/>
        </w:rPr>
        <w:t>אבל ומלנכוליה. בתוך:</w:t>
      </w:r>
      <w:r w:rsidRPr="00E212B6">
        <w:rPr>
          <w:rFonts w:ascii="David" w:hAnsi="David" w:cs="David"/>
          <w:rtl/>
          <w:lang w:bidi="ar-SA"/>
        </w:rPr>
        <w:t xml:space="preserve"> </w:t>
      </w:r>
      <w:r w:rsidRPr="00DF1D1B">
        <w:rPr>
          <w:rFonts w:ascii="David" w:hAnsi="David" w:cs="David"/>
          <w:u w:val="single"/>
          <w:rtl/>
        </w:rPr>
        <w:t>אבל ומלנכוליה; פעולות כפייתיות וטקסים</w:t>
      </w:r>
      <w:r w:rsidRPr="00DF1D1B">
        <w:rPr>
          <w:rFonts w:ascii="David" w:hAnsi="David" w:cs="David"/>
          <w:u w:val="single"/>
          <w:rtl/>
          <w:lang w:bidi="ar-SA"/>
        </w:rPr>
        <w:t xml:space="preserve"> </w:t>
      </w:r>
      <w:r w:rsidRPr="00DF1D1B">
        <w:rPr>
          <w:rFonts w:ascii="David" w:hAnsi="David" w:cs="David"/>
          <w:u w:val="single"/>
          <w:rtl/>
        </w:rPr>
        <w:t>דתיים</w:t>
      </w:r>
      <w:r w:rsidRPr="00E212B6">
        <w:rPr>
          <w:rFonts w:ascii="David" w:hAnsi="David" w:cs="David"/>
          <w:rtl/>
          <w:lang w:bidi="ar-SA"/>
        </w:rPr>
        <w:t xml:space="preserve">. </w:t>
      </w:r>
      <w:r w:rsidRPr="00E212B6">
        <w:rPr>
          <w:rFonts w:ascii="David" w:hAnsi="David" w:cs="David"/>
          <w:rtl/>
        </w:rPr>
        <w:t>תל-</w:t>
      </w:r>
      <w:r w:rsidRPr="00E212B6">
        <w:rPr>
          <w:rFonts w:ascii="David" w:hAnsi="David" w:cs="David"/>
          <w:rtl/>
          <w:lang w:bidi="ar-SA"/>
        </w:rPr>
        <w:t xml:space="preserve"> </w:t>
      </w:r>
      <w:r w:rsidRPr="00E212B6">
        <w:rPr>
          <w:rFonts w:ascii="David" w:hAnsi="David" w:cs="David"/>
          <w:rtl/>
        </w:rPr>
        <w:t>אביב</w:t>
      </w:r>
      <w:r w:rsidRPr="00E212B6">
        <w:rPr>
          <w:rFonts w:ascii="David" w:hAnsi="David" w:cs="David"/>
        </w:rPr>
        <w:t>:</w:t>
      </w:r>
      <w:r w:rsidRPr="00E212B6">
        <w:rPr>
          <w:rFonts w:ascii="David" w:hAnsi="David" w:cs="David"/>
          <w:rtl/>
          <w:lang w:bidi="ar-SA"/>
        </w:rPr>
        <w:t> </w:t>
      </w:r>
      <w:r w:rsidRPr="00E212B6">
        <w:rPr>
          <w:rFonts w:ascii="David" w:hAnsi="David" w:cs="David"/>
          <w:rtl/>
        </w:rPr>
        <w:t>רסלינג, 2002,</w:t>
      </w:r>
      <w:r w:rsidR="00DF1D1B">
        <w:rPr>
          <w:rFonts w:ascii="David" w:hAnsi="David" w:cs="David" w:hint="cs"/>
          <w:rtl/>
        </w:rPr>
        <w:t xml:space="preserve"> עמ' 28</w:t>
      </w:r>
      <w:r w:rsidRPr="00E212B6">
        <w:rPr>
          <w:rFonts w:ascii="David" w:hAnsi="David" w:cs="David"/>
          <w:rtl/>
        </w:rPr>
        <w:t>-</w:t>
      </w:r>
      <w:r w:rsidR="00DF1D1B">
        <w:rPr>
          <w:rFonts w:ascii="David" w:hAnsi="David" w:cs="David" w:hint="cs"/>
          <w:rtl/>
        </w:rPr>
        <w:t>7</w:t>
      </w:r>
      <w:r w:rsidRPr="00E212B6">
        <w:rPr>
          <w:rFonts w:ascii="David" w:hAnsi="David" w:cs="David"/>
          <w:rtl/>
        </w:rPr>
        <w:t>.</w:t>
      </w:r>
    </w:p>
    <w:p w14:paraId="78E06A5D" w14:textId="77777777" w:rsidR="00C10914" w:rsidRPr="00DF1D1B" w:rsidRDefault="00C10914" w:rsidP="003A65A9">
      <w:pPr>
        <w:bidi/>
        <w:spacing w:line="276" w:lineRule="auto"/>
        <w:ind w:right="720"/>
        <w:rPr>
          <w:rFonts w:ascii="David" w:hAnsi="David" w:cs="David"/>
          <w:sz w:val="16"/>
          <w:szCs w:val="16"/>
          <w:rtl/>
        </w:rPr>
      </w:pPr>
    </w:p>
    <w:p w14:paraId="2ACB1736" w14:textId="3FC54667" w:rsidR="00513DE6" w:rsidRDefault="00513DE6" w:rsidP="003A65A9">
      <w:pPr>
        <w:bidi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>פרויד, ז.</w:t>
      </w:r>
      <w:r w:rsidRPr="00E212B6">
        <w:rPr>
          <w:rFonts w:ascii="David" w:hAnsi="David" w:cs="David"/>
          <w:rtl/>
          <w:lang w:bidi="ar-SA"/>
        </w:rPr>
        <w:t xml:space="preserve"> (1920</w:t>
      </w:r>
      <w:r w:rsidRPr="00E212B6">
        <w:rPr>
          <w:rFonts w:ascii="David" w:hAnsi="David" w:cs="David"/>
          <w:rtl/>
        </w:rPr>
        <w:t>). מעבר לעקרון העונג. בתוך:</w:t>
      </w:r>
      <w:r w:rsidRPr="00E212B6">
        <w:rPr>
          <w:rFonts w:ascii="David" w:hAnsi="David" w:cs="David"/>
          <w:rtl/>
          <w:lang w:bidi="ar-SA"/>
        </w:rPr>
        <w:t xml:space="preserve"> </w:t>
      </w:r>
      <w:r w:rsidRPr="00DF1D1B">
        <w:rPr>
          <w:rFonts w:ascii="David" w:hAnsi="David" w:cs="David"/>
          <w:u w:val="single"/>
          <w:rtl/>
        </w:rPr>
        <w:t>מעבר לעקרון העונג ומסות אחרות</w:t>
      </w:r>
      <w:r w:rsidRPr="00E212B6">
        <w:rPr>
          <w:rFonts w:ascii="David" w:hAnsi="David" w:cs="David"/>
          <w:rtl/>
          <w:lang w:bidi="ar-SA"/>
        </w:rPr>
        <w:t xml:space="preserve">. </w:t>
      </w:r>
      <w:r w:rsidRPr="00E212B6">
        <w:rPr>
          <w:rFonts w:ascii="David" w:hAnsi="David" w:cs="David"/>
          <w:rtl/>
        </w:rPr>
        <w:t>תל-אביב: דביר, 1988,</w:t>
      </w:r>
      <w:r w:rsidR="00441BBA">
        <w:rPr>
          <w:rFonts w:ascii="David" w:hAnsi="David" w:cs="David" w:hint="cs"/>
          <w:rtl/>
        </w:rPr>
        <w:t xml:space="preserve"> עמ'</w:t>
      </w:r>
      <w:r w:rsidRPr="00E212B6">
        <w:rPr>
          <w:rFonts w:ascii="David" w:hAnsi="David" w:cs="David"/>
          <w:rtl/>
        </w:rPr>
        <w:t xml:space="preserve"> </w:t>
      </w:r>
      <w:r w:rsidR="00441BBA">
        <w:rPr>
          <w:rFonts w:ascii="David" w:hAnsi="David" w:cs="David" w:hint="cs"/>
          <w:rtl/>
        </w:rPr>
        <w:t>137</w:t>
      </w:r>
      <w:r w:rsidRPr="00E212B6">
        <w:rPr>
          <w:rFonts w:ascii="David" w:hAnsi="David" w:cs="David"/>
          <w:rtl/>
        </w:rPr>
        <w:t>-</w:t>
      </w:r>
      <w:r w:rsidR="00441BBA">
        <w:rPr>
          <w:rFonts w:ascii="David" w:hAnsi="David" w:cs="David" w:hint="cs"/>
          <w:rtl/>
        </w:rPr>
        <w:t>95</w:t>
      </w:r>
      <w:r w:rsidRPr="00E212B6">
        <w:rPr>
          <w:rFonts w:ascii="David" w:hAnsi="David" w:cs="David"/>
          <w:rtl/>
        </w:rPr>
        <w:t>.</w:t>
      </w:r>
    </w:p>
    <w:p w14:paraId="7C16E388" w14:textId="77777777" w:rsidR="00DF1D1B" w:rsidRPr="00E212B6" w:rsidRDefault="00DF1D1B" w:rsidP="003A65A9">
      <w:pPr>
        <w:bidi/>
        <w:rPr>
          <w:rFonts w:ascii="David" w:hAnsi="David" w:cs="David"/>
          <w:rtl/>
        </w:rPr>
      </w:pPr>
    </w:p>
    <w:p w14:paraId="02DFD948" w14:textId="7F2DD675" w:rsidR="008015B4" w:rsidRDefault="008015B4" w:rsidP="003A65A9">
      <w:pPr>
        <w:bidi/>
        <w:rPr>
          <w:rFonts w:ascii="David" w:hAnsi="David" w:cs="David"/>
          <w:rtl/>
        </w:rPr>
      </w:pPr>
    </w:p>
    <w:p w14:paraId="0E2ABC6E" w14:textId="77777777" w:rsidR="00441BBA" w:rsidRPr="00E212B6" w:rsidRDefault="00441BBA" w:rsidP="003A65A9">
      <w:pPr>
        <w:bidi/>
        <w:rPr>
          <w:rFonts w:ascii="David" w:hAnsi="David" w:cs="David"/>
          <w:rtl/>
        </w:rPr>
      </w:pPr>
    </w:p>
    <w:p w14:paraId="20A026EA" w14:textId="4BB68502" w:rsidR="00704A37" w:rsidRPr="00E212B6" w:rsidRDefault="008015B4" w:rsidP="003A65A9">
      <w:pPr>
        <w:pStyle w:val="a9"/>
        <w:numPr>
          <w:ilvl w:val="0"/>
          <w:numId w:val="2"/>
        </w:numPr>
        <w:bidi/>
        <w:ind w:hanging="716"/>
        <w:rPr>
          <w:rFonts w:ascii="David" w:hAnsi="David" w:cs="David"/>
          <w:b/>
          <w:bCs/>
          <w:u w:val="single"/>
        </w:rPr>
      </w:pPr>
      <w:r w:rsidRPr="00E212B6">
        <w:rPr>
          <w:rFonts w:ascii="David" w:hAnsi="David" w:cs="David"/>
          <w:b/>
          <w:bCs/>
          <w:u w:val="single"/>
          <w:rtl/>
        </w:rPr>
        <w:t xml:space="preserve">המודל </w:t>
      </w:r>
      <w:r w:rsidR="00704A37" w:rsidRPr="00E212B6">
        <w:rPr>
          <w:rFonts w:ascii="David" w:hAnsi="David" w:cs="David"/>
          <w:b/>
          <w:bCs/>
          <w:u w:val="single"/>
          <w:rtl/>
        </w:rPr>
        <w:t>הסטרוקטורלי</w:t>
      </w:r>
      <w:r w:rsidR="00726A68" w:rsidRPr="00E212B6">
        <w:rPr>
          <w:rFonts w:ascii="David" w:hAnsi="David" w:cs="David"/>
          <w:b/>
          <w:bCs/>
          <w:u w:val="single"/>
          <w:rtl/>
        </w:rPr>
        <w:t xml:space="preserve"> –</w:t>
      </w:r>
      <w:r w:rsidR="00704A37" w:rsidRPr="00E212B6">
        <w:rPr>
          <w:rFonts w:ascii="David" w:hAnsi="David" w:cs="David"/>
          <w:b/>
          <w:bCs/>
          <w:u w:val="single"/>
          <w:rtl/>
        </w:rPr>
        <w:t xml:space="preserve"> האני שאינו מודע לעצמו </w:t>
      </w:r>
      <w:r w:rsidR="00A52DB6" w:rsidRPr="00E212B6">
        <w:rPr>
          <w:rFonts w:ascii="David" w:hAnsi="David" w:cs="David"/>
          <w:b/>
          <w:bCs/>
          <w:u w:val="single"/>
          <w:rtl/>
        </w:rPr>
        <w:t>– גיבורה של 'הפגיעה השלישית'</w:t>
      </w:r>
    </w:p>
    <w:p w14:paraId="6B3AE55B" w14:textId="77777777" w:rsidR="000317CA" w:rsidRPr="00E212B6" w:rsidRDefault="000317CA" w:rsidP="003A65A9">
      <w:pPr>
        <w:pStyle w:val="a9"/>
        <w:bidi/>
        <w:rPr>
          <w:rFonts w:ascii="David" w:hAnsi="David" w:cs="David"/>
          <w:b/>
          <w:bCs/>
          <w:u w:val="single"/>
          <w:rtl/>
        </w:rPr>
      </w:pPr>
    </w:p>
    <w:p w14:paraId="6A36914B" w14:textId="54679A15" w:rsidR="008015B4" w:rsidRPr="00E212B6" w:rsidRDefault="0083355E" w:rsidP="003A65A9">
      <w:pPr>
        <w:bidi/>
        <w:rPr>
          <w:rFonts w:ascii="David" w:hAnsi="David" w:cs="David"/>
          <w:b/>
          <w:bCs/>
          <w:rtl/>
        </w:rPr>
      </w:pPr>
      <w:r w:rsidRPr="00E212B6">
        <w:rPr>
          <w:rFonts w:ascii="David" w:hAnsi="David" w:cs="David"/>
          <w:b/>
          <w:bCs/>
          <w:rtl/>
        </w:rPr>
        <w:t>"</w:t>
      </w:r>
      <w:r w:rsidR="00726A68" w:rsidRPr="00E212B6">
        <w:rPr>
          <w:rFonts w:ascii="David" w:hAnsi="David" w:cs="David"/>
          <w:b/>
          <w:bCs/>
          <w:rtl/>
        </w:rPr>
        <w:t>היכן שהיה הסתם על האני להיות</w:t>
      </w:r>
      <w:r w:rsidRPr="00E212B6">
        <w:rPr>
          <w:rFonts w:ascii="David" w:hAnsi="David" w:cs="David"/>
          <w:b/>
          <w:bCs/>
          <w:rtl/>
        </w:rPr>
        <w:t>"</w:t>
      </w:r>
      <w:r w:rsidR="0075487B" w:rsidRPr="00E212B6">
        <w:rPr>
          <w:rStyle w:val="a8"/>
          <w:rFonts w:ascii="David" w:hAnsi="David" w:cs="David"/>
          <w:b/>
          <w:bCs/>
          <w:rtl/>
        </w:rPr>
        <w:footnoteReference w:id="2"/>
      </w:r>
      <w:r w:rsidR="008642AE" w:rsidRPr="00E212B6">
        <w:rPr>
          <w:rFonts w:ascii="David" w:hAnsi="David" w:cs="David"/>
          <w:b/>
          <w:bCs/>
          <w:rtl/>
        </w:rPr>
        <w:t xml:space="preserve"> </w:t>
      </w:r>
    </w:p>
    <w:p w14:paraId="69025DB0" w14:textId="77777777" w:rsidR="0083355E" w:rsidRPr="00E212B6" w:rsidRDefault="0083355E" w:rsidP="003A65A9">
      <w:pPr>
        <w:bidi/>
        <w:rPr>
          <w:rFonts w:ascii="David" w:hAnsi="David" w:cs="David"/>
          <w:rtl/>
        </w:rPr>
      </w:pPr>
    </w:p>
    <w:p w14:paraId="78D222B0" w14:textId="73F130D1" w:rsidR="00BF0DE2" w:rsidRPr="00E212B6" w:rsidRDefault="00BF0DE2" w:rsidP="003A65A9">
      <w:pPr>
        <w:bidi/>
        <w:rPr>
          <w:rFonts w:ascii="David" w:hAnsi="David" w:cs="David"/>
          <w:rtl/>
        </w:rPr>
      </w:pPr>
      <w:proofErr w:type="spellStart"/>
      <w:r w:rsidRPr="00E212B6">
        <w:rPr>
          <w:rFonts w:ascii="David" w:hAnsi="David" w:cs="David"/>
          <w:rtl/>
        </w:rPr>
        <w:t>לפלאנש</w:t>
      </w:r>
      <w:proofErr w:type="spellEnd"/>
      <w:r w:rsidRPr="00E212B6">
        <w:rPr>
          <w:rFonts w:ascii="David" w:hAnsi="David" w:cs="David"/>
          <w:rtl/>
        </w:rPr>
        <w:t xml:space="preserve">, ז. </w:t>
      </w:r>
      <w:proofErr w:type="spellStart"/>
      <w:r w:rsidRPr="00E212B6">
        <w:rPr>
          <w:rFonts w:ascii="David" w:hAnsi="David" w:cs="David"/>
          <w:rtl/>
        </w:rPr>
        <w:t>ופ</w:t>
      </w:r>
      <w:r w:rsidR="004D622C">
        <w:rPr>
          <w:rFonts w:ascii="David" w:hAnsi="David" w:cs="David" w:hint="cs"/>
          <w:rtl/>
        </w:rPr>
        <w:t>ו</w:t>
      </w:r>
      <w:r w:rsidRPr="00E212B6">
        <w:rPr>
          <w:rFonts w:ascii="David" w:hAnsi="David" w:cs="David"/>
          <w:rtl/>
        </w:rPr>
        <w:t>נטאליס</w:t>
      </w:r>
      <w:proofErr w:type="spellEnd"/>
      <w:r w:rsidR="004D622C">
        <w:rPr>
          <w:rFonts w:ascii="David" w:hAnsi="David" w:cs="David" w:hint="cs"/>
          <w:rtl/>
        </w:rPr>
        <w:t>,</w:t>
      </w:r>
      <w:r w:rsidRPr="00E212B6">
        <w:rPr>
          <w:rFonts w:ascii="David" w:hAnsi="David" w:cs="David"/>
          <w:rtl/>
        </w:rPr>
        <w:t xml:space="preserve"> ב.  (1967</w:t>
      </w:r>
      <w:r w:rsidR="00E46A1A" w:rsidRPr="00E212B6">
        <w:rPr>
          <w:rFonts w:ascii="David" w:hAnsi="David" w:cs="David"/>
          <w:rtl/>
        </w:rPr>
        <w:t>).</w:t>
      </w:r>
      <w:r w:rsidR="00441BBA" w:rsidRPr="00441BBA">
        <w:rPr>
          <w:rFonts w:ascii="David" w:hAnsi="David" w:cs="David"/>
          <w:rtl/>
        </w:rPr>
        <w:t xml:space="preserve"> </w:t>
      </w:r>
      <w:r w:rsidR="00441BBA" w:rsidRPr="00E212B6">
        <w:rPr>
          <w:rFonts w:ascii="David" w:hAnsi="David" w:cs="David"/>
          <w:rtl/>
        </w:rPr>
        <w:t xml:space="preserve">'האני', </w:t>
      </w:r>
      <w:r w:rsidR="00441BBA">
        <w:rPr>
          <w:rFonts w:ascii="David" w:hAnsi="David" w:cs="David" w:hint="cs"/>
          <w:rtl/>
        </w:rPr>
        <w:t>בתוך:</w:t>
      </w:r>
      <w:r w:rsidR="00E46A1A" w:rsidRPr="00E212B6">
        <w:rPr>
          <w:rFonts w:ascii="David" w:hAnsi="David" w:cs="David"/>
          <w:rtl/>
        </w:rPr>
        <w:t xml:space="preserve"> </w:t>
      </w:r>
      <w:r w:rsidRPr="00441BBA">
        <w:rPr>
          <w:rFonts w:ascii="David" w:hAnsi="David" w:cs="David"/>
          <w:u w:val="single"/>
          <w:rtl/>
        </w:rPr>
        <w:t>אוצר המילים של הפסיכואנליזה</w:t>
      </w:r>
      <w:r w:rsidRPr="00E212B6">
        <w:rPr>
          <w:rFonts w:ascii="David" w:hAnsi="David" w:cs="David"/>
          <w:b/>
          <w:bCs/>
          <w:rtl/>
        </w:rPr>
        <w:t>.</w:t>
      </w:r>
      <w:r w:rsidRPr="00E212B6">
        <w:rPr>
          <w:rFonts w:ascii="David" w:hAnsi="David" w:cs="David"/>
          <w:rtl/>
        </w:rPr>
        <w:t xml:space="preserve">  </w:t>
      </w:r>
      <w:r w:rsidR="0085438F" w:rsidRPr="00E212B6">
        <w:rPr>
          <w:rFonts w:ascii="David" w:hAnsi="David" w:cs="David"/>
          <w:rtl/>
        </w:rPr>
        <w:t xml:space="preserve">תרגום: נועם ברוך. עריכה מדעית: מישל גרנק. </w:t>
      </w:r>
      <w:r w:rsidR="00E46A1A" w:rsidRPr="00E212B6">
        <w:rPr>
          <w:rFonts w:ascii="David" w:hAnsi="David" w:cs="David"/>
          <w:rtl/>
        </w:rPr>
        <w:t xml:space="preserve">תל אביב: </w:t>
      </w:r>
      <w:r w:rsidRPr="00E212B6">
        <w:rPr>
          <w:rFonts w:ascii="David" w:hAnsi="David" w:cs="David"/>
          <w:rtl/>
        </w:rPr>
        <w:t>תולעת ספרים</w:t>
      </w:r>
      <w:r w:rsidR="00441BBA">
        <w:rPr>
          <w:rFonts w:ascii="David" w:hAnsi="David" w:cs="David" w:hint="cs"/>
          <w:rtl/>
        </w:rPr>
        <w:t>, 2011,</w:t>
      </w:r>
      <w:r w:rsidRPr="00E212B6">
        <w:rPr>
          <w:rFonts w:ascii="David" w:hAnsi="David" w:cs="David"/>
          <w:rtl/>
        </w:rPr>
        <w:t xml:space="preserve"> ע</w:t>
      </w:r>
      <w:r w:rsidR="00E46A1A" w:rsidRPr="00E212B6">
        <w:rPr>
          <w:rFonts w:ascii="David" w:hAnsi="David" w:cs="David"/>
          <w:rtl/>
        </w:rPr>
        <w:t>מ</w:t>
      </w:r>
      <w:r w:rsidRPr="00E212B6">
        <w:rPr>
          <w:rFonts w:ascii="David" w:hAnsi="David" w:cs="David"/>
          <w:rtl/>
        </w:rPr>
        <w:t xml:space="preserve">' </w:t>
      </w:r>
      <w:r w:rsidR="00441BBA">
        <w:rPr>
          <w:rFonts w:ascii="David" w:hAnsi="David" w:cs="David" w:hint="cs"/>
          <w:rtl/>
        </w:rPr>
        <w:t>100</w:t>
      </w:r>
      <w:r w:rsidRPr="00E212B6">
        <w:rPr>
          <w:rFonts w:ascii="David" w:hAnsi="David" w:cs="David"/>
          <w:rtl/>
        </w:rPr>
        <w:t>-</w:t>
      </w:r>
      <w:r w:rsidR="00441BBA">
        <w:rPr>
          <w:rFonts w:ascii="David" w:hAnsi="David" w:cs="David" w:hint="cs"/>
          <w:rtl/>
        </w:rPr>
        <w:t>81</w:t>
      </w:r>
      <w:r w:rsidR="00E97671" w:rsidRPr="00E212B6">
        <w:rPr>
          <w:rFonts w:ascii="David" w:hAnsi="David" w:cs="David"/>
          <w:rtl/>
        </w:rPr>
        <w:t>.</w:t>
      </w:r>
    </w:p>
    <w:p w14:paraId="7738A8BA" w14:textId="53ADCE4C" w:rsidR="00513DE6" w:rsidRPr="00E212B6" w:rsidRDefault="00513DE6" w:rsidP="003A65A9">
      <w:pPr>
        <w:bidi/>
        <w:rPr>
          <w:rFonts w:ascii="David" w:hAnsi="David" w:cs="David"/>
          <w:rtl/>
        </w:rPr>
      </w:pPr>
    </w:p>
    <w:p w14:paraId="42B4F261" w14:textId="16A1D017" w:rsidR="00513DE6" w:rsidRPr="00E212B6" w:rsidRDefault="00513DE6" w:rsidP="003A65A9">
      <w:pPr>
        <w:bidi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>פרויד, ז.</w:t>
      </w:r>
      <w:r w:rsidRPr="00E212B6">
        <w:rPr>
          <w:rFonts w:ascii="David" w:hAnsi="David" w:cs="David"/>
          <w:rtl/>
          <w:lang w:bidi="ar-SA"/>
        </w:rPr>
        <w:t xml:space="preserve"> (1923). </w:t>
      </w:r>
      <w:r w:rsidRPr="00E212B6">
        <w:rPr>
          <w:rFonts w:ascii="David" w:hAnsi="David" w:cs="David"/>
          <w:rtl/>
        </w:rPr>
        <w:t>האני והסתם. בתוך:</w:t>
      </w:r>
      <w:r w:rsidRPr="00E212B6">
        <w:rPr>
          <w:rFonts w:ascii="David" w:hAnsi="David" w:cs="David"/>
          <w:rtl/>
          <w:lang w:bidi="ar-SA"/>
        </w:rPr>
        <w:t xml:space="preserve"> </w:t>
      </w:r>
      <w:r w:rsidRPr="00441BBA">
        <w:rPr>
          <w:rFonts w:ascii="David" w:hAnsi="David" w:cs="David"/>
          <w:u w:val="single"/>
          <w:rtl/>
        </w:rPr>
        <w:t>מעבר לעקרון העונג ומסות אחרות</w:t>
      </w:r>
      <w:r w:rsidRPr="00E212B6">
        <w:rPr>
          <w:rFonts w:ascii="David" w:hAnsi="David" w:cs="David"/>
          <w:rtl/>
          <w:lang w:bidi="ar-SA"/>
        </w:rPr>
        <w:t xml:space="preserve">. </w:t>
      </w:r>
      <w:r w:rsidRPr="00E212B6">
        <w:rPr>
          <w:rFonts w:ascii="David" w:hAnsi="David" w:cs="David"/>
          <w:rtl/>
        </w:rPr>
        <w:t>תל-אביב:</w:t>
      </w:r>
      <w:r w:rsidRPr="00E212B6">
        <w:rPr>
          <w:rFonts w:ascii="David" w:hAnsi="David" w:cs="David"/>
          <w:rtl/>
          <w:lang w:bidi="ar-SA"/>
        </w:rPr>
        <w:t xml:space="preserve"> </w:t>
      </w:r>
      <w:r w:rsidRPr="00E212B6">
        <w:rPr>
          <w:rFonts w:ascii="David" w:hAnsi="David" w:cs="David"/>
          <w:rtl/>
        </w:rPr>
        <w:t>דביר, 1988,</w:t>
      </w:r>
      <w:r w:rsidR="00441BBA">
        <w:rPr>
          <w:rFonts w:ascii="David" w:hAnsi="David" w:cs="David" w:hint="cs"/>
          <w:rtl/>
        </w:rPr>
        <w:t xml:space="preserve"> עמ'</w:t>
      </w:r>
      <w:r w:rsidRPr="00E212B6">
        <w:rPr>
          <w:rFonts w:ascii="David" w:hAnsi="David" w:cs="David"/>
          <w:rtl/>
        </w:rPr>
        <w:t xml:space="preserve"> 1</w:t>
      </w:r>
      <w:r w:rsidR="00441BBA">
        <w:rPr>
          <w:rFonts w:ascii="David" w:hAnsi="David" w:cs="David" w:hint="cs"/>
          <w:rtl/>
        </w:rPr>
        <w:t>70</w:t>
      </w:r>
      <w:r w:rsidRPr="00E212B6">
        <w:rPr>
          <w:rFonts w:ascii="David" w:hAnsi="David" w:cs="David"/>
          <w:rtl/>
        </w:rPr>
        <w:t>-</w:t>
      </w:r>
      <w:r w:rsidR="00441BBA">
        <w:rPr>
          <w:rFonts w:ascii="David" w:hAnsi="David" w:cs="David" w:hint="cs"/>
          <w:rtl/>
        </w:rPr>
        <w:t>138.</w:t>
      </w:r>
    </w:p>
    <w:p w14:paraId="4C9380A4" w14:textId="77777777" w:rsidR="002C57CC" w:rsidRPr="00441BBA" w:rsidRDefault="002C57CC" w:rsidP="003A65A9">
      <w:pPr>
        <w:bidi/>
        <w:rPr>
          <w:rFonts w:ascii="David" w:hAnsi="David" w:cs="David"/>
          <w:sz w:val="16"/>
          <w:szCs w:val="16"/>
          <w:rtl/>
        </w:rPr>
      </w:pPr>
    </w:p>
    <w:p w14:paraId="5CB68587" w14:textId="4E41C79C" w:rsidR="00B16F8F" w:rsidRDefault="002C57CC" w:rsidP="003A65A9">
      <w:pPr>
        <w:bidi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>או:</w:t>
      </w:r>
    </w:p>
    <w:p w14:paraId="58B8CB09" w14:textId="77777777" w:rsidR="00441BBA" w:rsidRPr="00441BBA" w:rsidRDefault="00441BBA" w:rsidP="003A65A9">
      <w:pPr>
        <w:bidi/>
        <w:rPr>
          <w:rFonts w:ascii="David" w:hAnsi="David" w:cs="David"/>
          <w:sz w:val="16"/>
          <w:szCs w:val="16"/>
        </w:rPr>
      </w:pPr>
    </w:p>
    <w:p w14:paraId="3CAF62F4" w14:textId="70F8EBFB" w:rsidR="001F1AB3" w:rsidRPr="00E212B6" w:rsidRDefault="00860E90" w:rsidP="003A65A9">
      <w:pPr>
        <w:bidi/>
        <w:spacing w:line="360" w:lineRule="auto"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>פרויד, ז.</w:t>
      </w:r>
      <w:r w:rsidR="00DB60E8" w:rsidRPr="00E212B6">
        <w:rPr>
          <w:rFonts w:ascii="David" w:hAnsi="David" w:cs="David"/>
          <w:rtl/>
        </w:rPr>
        <w:t xml:space="preserve"> </w:t>
      </w:r>
      <w:r w:rsidR="00E46A1A" w:rsidRPr="00E212B6">
        <w:rPr>
          <w:rFonts w:ascii="David" w:hAnsi="David" w:cs="David"/>
          <w:rtl/>
        </w:rPr>
        <w:t>(</w:t>
      </w:r>
      <w:r w:rsidR="00DB60E8" w:rsidRPr="00E212B6">
        <w:rPr>
          <w:rFonts w:ascii="David" w:hAnsi="David" w:cs="David"/>
          <w:rtl/>
        </w:rPr>
        <w:t>193</w:t>
      </w:r>
      <w:r w:rsidR="0085438F" w:rsidRPr="00E212B6">
        <w:rPr>
          <w:rFonts w:ascii="David" w:hAnsi="David" w:cs="David"/>
          <w:rtl/>
        </w:rPr>
        <w:t>3–</w:t>
      </w:r>
      <w:r w:rsidR="00DB60E8" w:rsidRPr="00E212B6">
        <w:rPr>
          <w:rFonts w:ascii="David" w:hAnsi="David" w:cs="David"/>
          <w:rtl/>
        </w:rPr>
        <w:t xml:space="preserve"> 1932</w:t>
      </w:r>
      <w:r w:rsidR="00E46A1A" w:rsidRPr="00E212B6">
        <w:rPr>
          <w:rFonts w:ascii="David" w:hAnsi="David" w:cs="David"/>
          <w:rtl/>
        </w:rPr>
        <w:t>)</w:t>
      </w:r>
      <w:r w:rsidR="00DB60E8" w:rsidRPr="00E212B6">
        <w:rPr>
          <w:rFonts w:ascii="David" w:hAnsi="David" w:cs="David"/>
          <w:rtl/>
        </w:rPr>
        <w:t>. מבוא לפסיכואנליזה – סדרה חדשה של הרצאות. בתוך:</w:t>
      </w:r>
      <w:r w:rsidR="00441BBA">
        <w:rPr>
          <w:rFonts w:ascii="David" w:hAnsi="David" w:cs="David" w:hint="cs"/>
          <w:rtl/>
        </w:rPr>
        <w:t xml:space="preserve"> </w:t>
      </w:r>
      <w:r w:rsidR="00DB60E8" w:rsidRPr="00441BBA">
        <w:rPr>
          <w:rFonts w:ascii="David" w:hAnsi="David" w:cs="David"/>
          <w:u w:val="single"/>
          <w:rtl/>
        </w:rPr>
        <w:t>תרבות בלא נחת ומסות אחרות</w:t>
      </w:r>
      <w:r w:rsidR="00DB60E8" w:rsidRPr="00E212B6">
        <w:rPr>
          <w:rFonts w:ascii="David" w:hAnsi="David" w:cs="David"/>
          <w:b/>
          <w:bCs/>
          <w:rtl/>
        </w:rPr>
        <w:t>.</w:t>
      </w:r>
      <w:r w:rsidR="0085438F" w:rsidRPr="00E212B6">
        <w:rPr>
          <w:rFonts w:ascii="David" w:hAnsi="David" w:cs="David"/>
          <w:b/>
          <w:bCs/>
          <w:rtl/>
        </w:rPr>
        <w:t xml:space="preserve"> </w:t>
      </w:r>
      <w:r w:rsidR="0085438F" w:rsidRPr="00E212B6">
        <w:rPr>
          <w:rFonts w:ascii="David" w:hAnsi="David" w:cs="David"/>
          <w:rtl/>
        </w:rPr>
        <w:t>תרגום: אריה בר.</w:t>
      </w:r>
      <w:r w:rsidR="00DB60E8" w:rsidRPr="00E212B6">
        <w:rPr>
          <w:rFonts w:ascii="David" w:hAnsi="David" w:cs="David"/>
          <w:rtl/>
        </w:rPr>
        <w:t xml:space="preserve"> תל-אביב: דביר</w:t>
      </w:r>
      <w:r w:rsidR="00441BBA">
        <w:rPr>
          <w:rFonts w:ascii="David" w:hAnsi="David" w:cs="David" w:hint="cs"/>
          <w:rtl/>
        </w:rPr>
        <w:t>, 1988,</w:t>
      </w:r>
      <w:r w:rsidR="00E46A1A" w:rsidRPr="00E212B6">
        <w:rPr>
          <w:rFonts w:ascii="David" w:hAnsi="David" w:cs="David"/>
          <w:rtl/>
        </w:rPr>
        <w:t xml:space="preserve"> עמ'</w:t>
      </w:r>
      <w:r w:rsidR="00DB60E8" w:rsidRPr="00E212B6">
        <w:rPr>
          <w:rFonts w:ascii="David" w:hAnsi="David" w:cs="David"/>
          <w:rtl/>
        </w:rPr>
        <w:t xml:space="preserve"> </w:t>
      </w:r>
      <w:r w:rsidR="00441BBA">
        <w:rPr>
          <w:rFonts w:ascii="David" w:hAnsi="David" w:cs="David" w:hint="cs"/>
          <w:rtl/>
        </w:rPr>
        <w:t>323</w:t>
      </w:r>
      <w:r w:rsidR="00DB60E8" w:rsidRPr="00E212B6">
        <w:rPr>
          <w:rFonts w:ascii="David" w:hAnsi="David" w:cs="David"/>
          <w:rtl/>
        </w:rPr>
        <w:t>-</w:t>
      </w:r>
      <w:r w:rsidR="00441BBA">
        <w:rPr>
          <w:rFonts w:ascii="David" w:hAnsi="David" w:cs="David" w:hint="cs"/>
          <w:rtl/>
        </w:rPr>
        <w:t>187</w:t>
      </w:r>
      <w:r w:rsidR="00DB60E8" w:rsidRPr="00E212B6">
        <w:rPr>
          <w:rFonts w:ascii="David" w:hAnsi="David" w:cs="David"/>
          <w:rtl/>
        </w:rPr>
        <w:t xml:space="preserve">. </w:t>
      </w:r>
    </w:p>
    <w:p w14:paraId="7D926481" w14:textId="5320DA68" w:rsidR="006D4381" w:rsidRDefault="00B16F8F" w:rsidP="003A65A9">
      <w:pPr>
        <w:bidi/>
        <w:spacing w:line="360" w:lineRule="auto"/>
        <w:ind w:left="746" w:right="1414" w:hanging="720"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 xml:space="preserve">       </w:t>
      </w:r>
      <w:r w:rsidR="00E46A1A" w:rsidRPr="00E212B6">
        <w:rPr>
          <w:rFonts w:ascii="David" w:hAnsi="David" w:cs="David"/>
          <w:rtl/>
        </w:rPr>
        <w:t>לקריאה :</w:t>
      </w:r>
      <w:r w:rsidR="00E46A1A" w:rsidRPr="00E212B6">
        <w:rPr>
          <w:rFonts w:ascii="David" w:hAnsi="David" w:cs="David"/>
        </w:rPr>
        <w:t xml:space="preserve"> </w:t>
      </w:r>
      <w:r w:rsidR="00DB60E8" w:rsidRPr="00E212B6">
        <w:rPr>
          <w:rFonts w:ascii="David" w:hAnsi="David" w:cs="David"/>
          <w:rtl/>
        </w:rPr>
        <w:t>הרצאה</w:t>
      </w:r>
      <w:r w:rsidR="00997B7F" w:rsidRPr="00E212B6">
        <w:rPr>
          <w:rFonts w:ascii="David" w:hAnsi="David" w:cs="David"/>
          <w:rtl/>
        </w:rPr>
        <w:t xml:space="preserve"> 31</w:t>
      </w:r>
      <w:r w:rsidR="00DB60E8" w:rsidRPr="00E212B6">
        <w:rPr>
          <w:rFonts w:ascii="David" w:hAnsi="David" w:cs="David"/>
          <w:rtl/>
        </w:rPr>
        <w:t xml:space="preserve"> : פירוק האישיות הנפשית  ע</w:t>
      </w:r>
      <w:r w:rsidR="00E37061" w:rsidRPr="00E212B6">
        <w:rPr>
          <w:rFonts w:ascii="David" w:hAnsi="David" w:cs="David"/>
          <w:rtl/>
        </w:rPr>
        <w:t>מ</w:t>
      </w:r>
      <w:r w:rsidR="00DB60E8" w:rsidRPr="00E212B6">
        <w:rPr>
          <w:rFonts w:ascii="David" w:hAnsi="David" w:cs="David"/>
          <w:rtl/>
        </w:rPr>
        <w:t>' 226-244</w:t>
      </w:r>
      <w:r w:rsidR="00997B7F" w:rsidRPr="00E212B6">
        <w:rPr>
          <w:rFonts w:ascii="David" w:hAnsi="David" w:cs="David"/>
          <w:rtl/>
        </w:rPr>
        <w:t>.</w:t>
      </w:r>
    </w:p>
    <w:p w14:paraId="7C4A10C6" w14:textId="77777777" w:rsidR="00441BBA" w:rsidRPr="00E212B6" w:rsidRDefault="00441BBA" w:rsidP="003A65A9">
      <w:pPr>
        <w:bidi/>
        <w:spacing w:line="360" w:lineRule="auto"/>
        <w:ind w:left="746" w:right="1414" w:hanging="720"/>
        <w:rPr>
          <w:rFonts w:ascii="David" w:hAnsi="David" w:cs="David"/>
          <w:rtl/>
        </w:rPr>
      </w:pPr>
    </w:p>
    <w:p w14:paraId="0265DC7E" w14:textId="77777777" w:rsidR="00B16F8F" w:rsidRPr="00E212B6" w:rsidRDefault="00B16F8F" w:rsidP="003A65A9">
      <w:pPr>
        <w:bidi/>
        <w:rPr>
          <w:rFonts w:ascii="David" w:hAnsi="David" w:cs="David"/>
          <w:rtl/>
        </w:rPr>
      </w:pPr>
    </w:p>
    <w:p w14:paraId="2D633129" w14:textId="6493612C" w:rsidR="00B16F8F" w:rsidRPr="00E212B6" w:rsidRDefault="00B16F8F" w:rsidP="003A65A9">
      <w:pPr>
        <w:pStyle w:val="a9"/>
        <w:numPr>
          <w:ilvl w:val="0"/>
          <w:numId w:val="2"/>
        </w:numPr>
        <w:bidi/>
        <w:ind w:hanging="716"/>
        <w:rPr>
          <w:rFonts w:ascii="David" w:hAnsi="David" w:cs="David"/>
          <w:b/>
          <w:bCs/>
          <w:u w:val="single"/>
          <w:rtl/>
        </w:rPr>
      </w:pPr>
      <w:r w:rsidRPr="00E212B6">
        <w:rPr>
          <w:rFonts w:ascii="David" w:hAnsi="David" w:cs="David"/>
          <w:b/>
          <w:bCs/>
          <w:u w:val="single"/>
          <w:rtl/>
        </w:rPr>
        <w:t>הסובייקט האנליטי – עוד כמה קווים לדמותו</w:t>
      </w:r>
    </w:p>
    <w:p w14:paraId="5687D2AA" w14:textId="77777777" w:rsidR="00906A05" w:rsidRPr="00E212B6" w:rsidRDefault="00906A05" w:rsidP="003A65A9">
      <w:pPr>
        <w:bidi/>
        <w:rPr>
          <w:rFonts w:ascii="David" w:hAnsi="David" w:cs="David"/>
          <w:rtl/>
        </w:rPr>
      </w:pPr>
    </w:p>
    <w:p w14:paraId="5C7455FD" w14:textId="258F039B" w:rsidR="002C57CC" w:rsidRPr="00E212B6" w:rsidRDefault="009B1A34" w:rsidP="003A65A9">
      <w:pPr>
        <w:bidi/>
        <w:rPr>
          <w:rFonts w:ascii="David" w:hAnsi="David" w:cs="David"/>
          <w:b/>
          <w:bCs/>
          <w:rtl/>
        </w:rPr>
      </w:pPr>
      <w:r w:rsidRPr="00E212B6">
        <w:rPr>
          <w:rFonts w:ascii="David" w:hAnsi="David" w:cs="David"/>
          <w:b/>
          <w:bCs/>
          <w:rtl/>
        </w:rPr>
        <w:t>הלא מודע: חת – שתים – שלוש -קבוצה – תרבות - [מטריק</w:t>
      </w:r>
      <w:r w:rsidR="00211454" w:rsidRPr="00E212B6">
        <w:rPr>
          <w:rFonts w:ascii="David" w:hAnsi="David" w:cs="David"/>
          <w:b/>
          <w:bCs/>
          <w:rtl/>
        </w:rPr>
        <w:t>ס</w:t>
      </w:r>
      <w:r w:rsidR="00211454" w:rsidRPr="00E212B6">
        <w:rPr>
          <w:rFonts w:ascii="David" w:hAnsi="David" w:cs="David"/>
          <w:b/>
          <w:bCs/>
        </w:rPr>
        <w:t>;</w:t>
      </w:r>
      <w:r w:rsidRPr="00E212B6">
        <w:rPr>
          <w:rFonts w:ascii="David" w:hAnsi="David" w:cs="David"/>
          <w:b/>
          <w:bCs/>
          <w:rtl/>
        </w:rPr>
        <w:t xml:space="preserve"> </w:t>
      </w:r>
      <w:proofErr w:type="spellStart"/>
      <w:r w:rsidRPr="00E212B6">
        <w:rPr>
          <w:rFonts w:ascii="David" w:hAnsi="David" w:cs="David"/>
          <w:b/>
          <w:bCs/>
          <w:rtl/>
        </w:rPr>
        <w:t>אלקבוצה</w:t>
      </w:r>
      <w:proofErr w:type="spellEnd"/>
      <w:r w:rsidRPr="00E212B6">
        <w:rPr>
          <w:rFonts w:ascii="David" w:hAnsi="David" w:cs="David"/>
          <w:b/>
          <w:bCs/>
          <w:rtl/>
        </w:rPr>
        <w:t>]</w:t>
      </w:r>
      <w:r w:rsidR="00441BBA">
        <w:rPr>
          <w:rFonts w:ascii="David" w:hAnsi="David" w:cs="David" w:hint="cs"/>
          <w:b/>
          <w:bCs/>
          <w:rtl/>
        </w:rPr>
        <w:t xml:space="preserve"> </w:t>
      </w:r>
      <w:r w:rsidR="002C57CC" w:rsidRPr="00E212B6">
        <w:rPr>
          <w:rFonts w:ascii="David" w:hAnsi="David" w:cs="David"/>
          <w:b/>
          <w:bCs/>
          <w:rtl/>
        </w:rPr>
        <w:t xml:space="preserve">- </w:t>
      </w:r>
      <w:r w:rsidR="008642AE" w:rsidRPr="00E212B6">
        <w:rPr>
          <w:rFonts w:ascii="David" w:hAnsi="David" w:cs="David"/>
          <w:b/>
          <w:bCs/>
          <w:rtl/>
        </w:rPr>
        <w:t xml:space="preserve">חקירת הלא מודע כדקונסטרוקציה של תפיסת הסובייקט </w:t>
      </w:r>
    </w:p>
    <w:p w14:paraId="05FEEDF0" w14:textId="77777777" w:rsidR="00513DE6" w:rsidRPr="00E212B6" w:rsidRDefault="00513DE6" w:rsidP="003A65A9">
      <w:pPr>
        <w:bidi/>
        <w:rPr>
          <w:rFonts w:ascii="David" w:hAnsi="David" w:cs="David"/>
          <w:rtl/>
        </w:rPr>
      </w:pPr>
    </w:p>
    <w:p w14:paraId="33F6AE65" w14:textId="58A8AF02" w:rsidR="00C90FC2" w:rsidRDefault="008470A4" w:rsidP="003A65A9">
      <w:pPr>
        <w:bidi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>פרויד, ז. (1919</w:t>
      </w:r>
      <w:r w:rsidR="004F19AF" w:rsidRPr="00E212B6">
        <w:rPr>
          <w:rFonts w:ascii="David" w:hAnsi="David" w:cs="David"/>
          <w:rtl/>
        </w:rPr>
        <w:t xml:space="preserve">). </w:t>
      </w:r>
      <w:proofErr w:type="spellStart"/>
      <w:r w:rsidR="006D4381" w:rsidRPr="003A65A9">
        <w:rPr>
          <w:rFonts w:ascii="David" w:hAnsi="David" w:cs="David"/>
          <w:rtl/>
        </w:rPr>
        <w:t>האלביתי</w:t>
      </w:r>
      <w:proofErr w:type="spellEnd"/>
      <w:r w:rsidRPr="00E212B6">
        <w:rPr>
          <w:rFonts w:ascii="David" w:hAnsi="David" w:cs="David"/>
          <w:b/>
          <w:bCs/>
          <w:rtl/>
        </w:rPr>
        <w:t>.</w:t>
      </w:r>
      <w:r w:rsidR="00883D3F" w:rsidRPr="00E212B6">
        <w:rPr>
          <w:rFonts w:ascii="David" w:hAnsi="David" w:cs="David"/>
          <w:b/>
          <w:bCs/>
          <w:rtl/>
        </w:rPr>
        <w:t xml:space="preserve"> </w:t>
      </w:r>
      <w:r w:rsidR="003A65A9">
        <w:rPr>
          <w:rFonts w:ascii="David" w:hAnsi="David" w:cs="David" w:hint="cs"/>
          <w:rtl/>
        </w:rPr>
        <w:t xml:space="preserve"> </w:t>
      </w:r>
      <w:r w:rsidR="00883D3F" w:rsidRPr="00E212B6">
        <w:rPr>
          <w:rFonts w:ascii="David" w:hAnsi="David" w:cs="David"/>
          <w:rtl/>
        </w:rPr>
        <w:t xml:space="preserve">תרגום: רות גינזבורג. </w:t>
      </w:r>
      <w:r w:rsidRPr="00E212B6">
        <w:rPr>
          <w:rFonts w:ascii="David" w:hAnsi="David" w:cs="David"/>
          <w:rtl/>
        </w:rPr>
        <w:t xml:space="preserve"> </w:t>
      </w:r>
      <w:r w:rsidR="004F19AF" w:rsidRPr="00E212B6">
        <w:rPr>
          <w:rFonts w:ascii="David" w:hAnsi="David" w:cs="David"/>
          <w:rtl/>
        </w:rPr>
        <w:t>עורך</w:t>
      </w:r>
      <w:r w:rsidR="0064553E" w:rsidRPr="00E212B6">
        <w:rPr>
          <w:rFonts w:ascii="David" w:hAnsi="David" w:cs="David"/>
          <w:rtl/>
        </w:rPr>
        <w:t xml:space="preserve"> מדעי לסדרה</w:t>
      </w:r>
      <w:r w:rsidR="004F19AF" w:rsidRPr="00E212B6">
        <w:rPr>
          <w:rFonts w:ascii="David" w:hAnsi="David" w:cs="David"/>
          <w:rtl/>
        </w:rPr>
        <w:t xml:space="preserve">: יצחק בנימיני. בתוך: </w:t>
      </w:r>
      <w:r w:rsidRPr="003A65A9">
        <w:rPr>
          <w:rFonts w:ascii="David" w:hAnsi="David" w:cs="David"/>
          <w:u w:val="single"/>
          <w:rtl/>
        </w:rPr>
        <w:t>מבחר כתבים ח</w:t>
      </w:r>
      <w:r w:rsidRPr="00E212B6">
        <w:rPr>
          <w:rFonts w:ascii="David" w:hAnsi="David" w:cs="David"/>
          <w:rtl/>
        </w:rPr>
        <w:t>.</w:t>
      </w:r>
      <w:r w:rsidR="0064553E" w:rsidRPr="00E212B6">
        <w:rPr>
          <w:rFonts w:ascii="David" w:hAnsi="David" w:cs="David"/>
          <w:rtl/>
        </w:rPr>
        <w:t xml:space="preserve"> תל אביב: רסלינג</w:t>
      </w:r>
      <w:r w:rsidR="00441BBA">
        <w:rPr>
          <w:rFonts w:ascii="David" w:hAnsi="David" w:cs="David" w:hint="cs"/>
          <w:rtl/>
        </w:rPr>
        <w:t>, 2011.</w:t>
      </w:r>
      <w:r w:rsidRPr="00E212B6">
        <w:rPr>
          <w:rFonts w:ascii="David" w:hAnsi="David" w:cs="David"/>
          <w:rtl/>
        </w:rPr>
        <w:t xml:space="preserve"> </w:t>
      </w:r>
    </w:p>
    <w:p w14:paraId="4D1DC04D" w14:textId="77777777" w:rsidR="00441BBA" w:rsidRPr="00441BBA" w:rsidRDefault="00441BBA" w:rsidP="003A65A9">
      <w:pPr>
        <w:bidi/>
        <w:rPr>
          <w:rFonts w:ascii="David" w:hAnsi="David" w:cs="David"/>
          <w:sz w:val="16"/>
          <w:szCs w:val="16"/>
          <w:rtl/>
        </w:rPr>
      </w:pPr>
    </w:p>
    <w:p w14:paraId="43BD6131" w14:textId="430F9E1B" w:rsidR="006D4381" w:rsidRPr="00E212B6" w:rsidRDefault="00C90FC2" w:rsidP="003A65A9">
      <w:pPr>
        <w:bidi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 xml:space="preserve">    </w:t>
      </w:r>
      <w:r w:rsidR="004F19AF" w:rsidRPr="00E212B6">
        <w:rPr>
          <w:rFonts w:ascii="David" w:hAnsi="David" w:cs="David"/>
          <w:rtl/>
        </w:rPr>
        <w:t xml:space="preserve">לקריאה: </w:t>
      </w:r>
      <w:r w:rsidR="008470A4" w:rsidRPr="00E212B6">
        <w:rPr>
          <w:rFonts w:ascii="David" w:hAnsi="David" w:cs="David"/>
          <w:rtl/>
        </w:rPr>
        <w:t>איש החול</w:t>
      </w:r>
      <w:r w:rsidR="00883D3F" w:rsidRPr="00E212B6">
        <w:rPr>
          <w:rFonts w:ascii="David" w:hAnsi="David" w:cs="David"/>
          <w:rtl/>
        </w:rPr>
        <w:t>.</w:t>
      </w:r>
      <w:r w:rsidR="008470A4" w:rsidRPr="00E212B6">
        <w:rPr>
          <w:rFonts w:ascii="David" w:hAnsi="David" w:cs="David"/>
          <w:rtl/>
        </w:rPr>
        <w:t xml:space="preserve"> </w:t>
      </w:r>
      <w:proofErr w:type="spellStart"/>
      <w:r w:rsidR="008470A4" w:rsidRPr="00E212B6">
        <w:rPr>
          <w:rFonts w:ascii="David" w:hAnsi="David" w:cs="David"/>
          <w:rtl/>
        </w:rPr>
        <w:t>את"א</w:t>
      </w:r>
      <w:proofErr w:type="spellEnd"/>
      <w:r w:rsidR="008470A4" w:rsidRPr="00E212B6">
        <w:rPr>
          <w:rFonts w:ascii="David" w:hAnsi="David" w:cs="David"/>
          <w:rtl/>
        </w:rPr>
        <w:t xml:space="preserve"> הופמן</w:t>
      </w:r>
      <w:r w:rsidR="00883D3F" w:rsidRPr="00E212B6">
        <w:rPr>
          <w:rFonts w:ascii="David" w:hAnsi="David" w:cs="David"/>
          <w:rtl/>
        </w:rPr>
        <w:t>.</w:t>
      </w:r>
      <w:r w:rsidR="008470A4" w:rsidRPr="00E212B6">
        <w:rPr>
          <w:rFonts w:ascii="David" w:hAnsi="David" w:cs="David"/>
          <w:rtl/>
        </w:rPr>
        <w:t xml:space="preserve"> ע' </w:t>
      </w:r>
      <w:r w:rsidR="00441BBA">
        <w:rPr>
          <w:rFonts w:ascii="David" w:hAnsi="David" w:cs="David" w:hint="cs"/>
          <w:rtl/>
        </w:rPr>
        <w:t>128</w:t>
      </w:r>
      <w:r w:rsidR="008470A4" w:rsidRPr="00E212B6">
        <w:rPr>
          <w:rFonts w:ascii="David" w:hAnsi="David" w:cs="David"/>
          <w:rtl/>
        </w:rPr>
        <w:t>-</w:t>
      </w:r>
      <w:r w:rsidR="00441BBA">
        <w:rPr>
          <w:rFonts w:ascii="David" w:hAnsi="David" w:cs="David" w:hint="cs"/>
          <w:rtl/>
        </w:rPr>
        <w:t>89</w:t>
      </w:r>
      <w:r w:rsidR="00883D3F" w:rsidRPr="00E212B6">
        <w:rPr>
          <w:rFonts w:ascii="David" w:hAnsi="David" w:cs="David"/>
          <w:rtl/>
        </w:rPr>
        <w:t xml:space="preserve"> [תרגום: נילי </w:t>
      </w:r>
      <w:proofErr w:type="spellStart"/>
      <w:r w:rsidR="00883D3F" w:rsidRPr="00E212B6">
        <w:rPr>
          <w:rFonts w:ascii="David" w:hAnsi="David" w:cs="David"/>
          <w:rtl/>
        </w:rPr>
        <w:t>מירסקי</w:t>
      </w:r>
      <w:proofErr w:type="spellEnd"/>
      <w:r w:rsidR="00883D3F" w:rsidRPr="00E212B6">
        <w:rPr>
          <w:rFonts w:ascii="David" w:hAnsi="David" w:cs="David"/>
          <w:rtl/>
        </w:rPr>
        <w:t>]</w:t>
      </w:r>
    </w:p>
    <w:p w14:paraId="3B63EA6D" w14:textId="77777777" w:rsidR="00513DE6" w:rsidRPr="00E212B6" w:rsidRDefault="00513DE6" w:rsidP="003A65A9">
      <w:pPr>
        <w:bidi/>
        <w:rPr>
          <w:rFonts w:ascii="David" w:hAnsi="David" w:cs="David"/>
          <w:rtl/>
        </w:rPr>
      </w:pPr>
    </w:p>
    <w:p w14:paraId="0F413051" w14:textId="1591C73E" w:rsidR="00513DE6" w:rsidRPr="00E212B6" w:rsidRDefault="00513DE6" w:rsidP="003A65A9">
      <w:pPr>
        <w:bidi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>פרויד, ז.</w:t>
      </w:r>
      <w:r w:rsidRPr="00E212B6">
        <w:rPr>
          <w:rFonts w:ascii="David" w:hAnsi="David" w:cs="David"/>
          <w:rtl/>
          <w:lang w:bidi="ar-SA"/>
        </w:rPr>
        <w:t xml:space="preserve"> (1921). </w:t>
      </w:r>
      <w:r w:rsidRPr="00E212B6">
        <w:rPr>
          <w:rFonts w:ascii="David" w:hAnsi="David" w:cs="David"/>
          <w:rtl/>
        </w:rPr>
        <w:t>פסיכולוגיה של ההמון ואנליזה של האני. בתוך:</w:t>
      </w:r>
      <w:r w:rsidRPr="00E212B6">
        <w:rPr>
          <w:rFonts w:ascii="David" w:hAnsi="David" w:cs="David"/>
          <w:rtl/>
          <w:lang w:bidi="ar-SA"/>
        </w:rPr>
        <w:t xml:space="preserve"> </w:t>
      </w:r>
      <w:r w:rsidRPr="00441BBA">
        <w:rPr>
          <w:rFonts w:ascii="David" w:hAnsi="David" w:cs="David"/>
          <w:u w:val="single"/>
          <w:rtl/>
        </w:rPr>
        <w:t>תרבות בלא נחת ומסות</w:t>
      </w:r>
      <w:r w:rsidRPr="00441BBA">
        <w:rPr>
          <w:rFonts w:ascii="David" w:hAnsi="David" w:cs="David"/>
          <w:u w:val="single"/>
          <w:rtl/>
          <w:lang w:bidi="ar-SA"/>
        </w:rPr>
        <w:t xml:space="preserve"> </w:t>
      </w:r>
      <w:r w:rsidRPr="00441BBA">
        <w:rPr>
          <w:rFonts w:ascii="David" w:hAnsi="David" w:cs="David"/>
          <w:u w:val="single"/>
          <w:rtl/>
        </w:rPr>
        <w:t>אחרות</w:t>
      </w:r>
      <w:r w:rsidRPr="00E212B6">
        <w:rPr>
          <w:rFonts w:ascii="David" w:hAnsi="David" w:cs="David"/>
          <w:b/>
          <w:bCs/>
          <w:rtl/>
        </w:rPr>
        <w:t>.</w:t>
      </w:r>
      <w:r w:rsidRPr="00E212B6">
        <w:rPr>
          <w:rFonts w:ascii="David" w:hAnsi="David" w:cs="David"/>
          <w:rtl/>
          <w:lang w:bidi="ar-SA"/>
        </w:rPr>
        <w:t xml:space="preserve"> </w:t>
      </w:r>
      <w:r w:rsidRPr="00E212B6">
        <w:rPr>
          <w:rFonts w:ascii="David" w:hAnsi="David" w:cs="David"/>
          <w:rtl/>
        </w:rPr>
        <w:t xml:space="preserve">תל-אביב: דביר, 1988, </w:t>
      </w:r>
      <w:r w:rsidR="00441BBA">
        <w:rPr>
          <w:rFonts w:ascii="David" w:hAnsi="David" w:cs="David" w:hint="cs"/>
          <w:rtl/>
        </w:rPr>
        <w:t>77</w:t>
      </w:r>
      <w:r w:rsidRPr="00E212B6">
        <w:rPr>
          <w:rFonts w:ascii="David" w:hAnsi="David" w:cs="David"/>
          <w:rtl/>
        </w:rPr>
        <w:t>-</w:t>
      </w:r>
      <w:r w:rsidR="00441BBA">
        <w:rPr>
          <w:rFonts w:ascii="David" w:hAnsi="David" w:cs="David" w:hint="cs"/>
          <w:rtl/>
        </w:rPr>
        <w:t>19</w:t>
      </w:r>
      <w:r w:rsidRPr="00E212B6">
        <w:rPr>
          <w:rFonts w:ascii="David" w:hAnsi="David" w:cs="David"/>
          <w:rtl/>
        </w:rPr>
        <w:t xml:space="preserve"> .</w:t>
      </w:r>
    </w:p>
    <w:p w14:paraId="5C2D834B" w14:textId="77777777" w:rsidR="008470A4" w:rsidRPr="00E212B6" w:rsidRDefault="008470A4" w:rsidP="003A65A9">
      <w:pPr>
        <w:bidi/>
        <w:rPr>
          <w:rFonts w:ascii="David" w:hAnsi="David" w:cs="David"/>
          <w:rtl/>
        </w:rPr>
      </w:pPr>
    </w:p>
    <w:p w14:paraId="130FF161" w14:textId="66E5E449" w:rsidR="00CF7BB6" w:rsidRPr="00E212B6" w:rsidRDefault="00CF7BB6" w:rsidP="003A65A9">
      <w:pPr>
        <w:bidi/>
        <w:spacing w:line="360" w:lineRule="auto"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 xml:space="preserve">על האגרסיה וההרסנות </w:t>
      </w:r>
    </w:p>
    <w:p w14:paraId="65CC4373" w14:textId="1B52A8AD" w:rsidR="00C90FC2" w:rsidRDefault="00CF7BB6" w:rsidP="003A65A9">
      <w:pPr>
        <w:bidi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>פרויד, ז. 1930</w:t>
      </w:r>
      <w:r w:rsidR="004F19AF" w:rsidRPr="00E212B6">
        <w:rPr>
          <w:rFonts w:ascii="David" w:hAnsi="David" w:cs="David"/>
          <w:rtl/>
        </w:rPr>
        <w:t xml:space="preserve">). </w:t>
      </w:r>
      <w:r w:rsidRPr="003A65A9">
        <w:rPr>
          <w:rFonts w:ascii="David" w:hAnsi="David" w:cs="David"/>
          <w:u w:val="single"/>
          <w:rtl/>
        </w:rPr>
        <w:t>תרבות בלא נחת</w:t>
      </w:r>
      <w:r w:rsidRPr="00E212B6">
        <w:rPr>
          <w:rFonts w:ascii="David" w:hAnsi="David" w:cs="David"/>
          <w:b/>
          <w:bCs/>
          <w:rtl/>
        </w:rPr>
        <w:t>.</w:t>
      </w:r>
      <w:r w:rsidR="0085438F" w:rsidRPr="00E212B6">
        <w:rPr>
          <w:rFonts w:ascii="David" w:hAnsi="David" w:cs="David"/>
          <w:rtl/>
        </w:rPr>
        <w:t xml:space="preserve"> תרגום: אריה בר.</w:t>
      </w:r>
      <w:r w:rsidRPr="00E212B6">
        <w:rPr>
          <w:rFonts w:ascii="David" w:hAnsi="David" w:cs="David"/>
          <w:rtl/>
        </w:rPr>
        <w:t xml:space="preserve"> </w:t>
      </w:r>
      <w:r w:rsidR="004F19AF" w:rsidRPr="00E212B6">
        <w:rPr>
          <w:rFonts w:ascii="David" w:hAnsi="David" w:cs="David"/>
          <w:rtl/>
        </w:rPr>
        <w:t xml:space="preserve">תל אביב: </w:t>
      </w:r>
      <w:r w:rsidRPr="00E212B6">
        <w:rPr>
          <w:rFonts w:ascii="David" w:hAnsi="David" w:cs="David"/>
          <w:rtl/>
        </w:rPr>
        <w:t>דביר</w:t>
      </w:r>
      <w:r w:rsidR="00441BBA">
        <w:rPr>
          <w:rFonts w:ascii="David" w:hAnsi="David" w:cs="David" w:hint="cs"/>
          <w:rtl/>
        </w:rPr>
        <w:t>, 1988.</w:t>
      </w:r>
    </w:p>
    <w:p w14:paraId="04AB5FE9" w14:textId="77777777" w:rsidR="00441BBA" w:rsidRPr="00441BBA" w:rsidRDefault="00441BBA" w:rsidP="003A65A9">
      <w:pPr>
        <w:bidi/>
        <w:rPr>
          <w:rFonts w:ascii="David" w:hAnsi="David" w:cs="David"/>
          <w:sz w:val="16"/>
          <w:szCs w:val="16"/>
          <w:rtl/>
        </w:rPr>
      </w:pPr>
    </w:p>
    <w:p w14:paraId="1C73BE48" w14:textId="2E67A9A4" w:rsidR="00CF7BB6" w:rsidRPr="00E212B6" w:rsidRDefault="00C90FC2" w:rsidP="003A65A9">
      <w:pPr>
        <w:bidi/>
        <w:rPr>
          <w:rFonts w:ascii="David" w:hAnsi="David" w:cs="David"/>
          <w:rtl/>
        </w:rPr>
      </w:pPr>
      <w:r w:rsidRPr="00E212B6">
        <w:rPr>
          <w:rFonts w:ascii="David" w:hAnsi="David" w:cs="David"/>
          <w:rtl/>
        </w:rPr>
        <w:t xml:space="preserve">   </w:t>
      </w:r>
      <w:r w:rsidR="004D622C">
        <w:rPr>
          <w:rFonts w:ascii="David" w:hAnsi="David" w:cs="David" w:hint="cs"/>
          <w:rtl/>
        </w:rPr>
        <w:t xml:space="preserve"> </w:t>
      </w:r>
      <w:r w:rsidR="004F19AF" w:rsidRPr="00E212B6">
        <w:rPr>
          <w:rFonts w:ascii="David" w:hAnsi="David" w:cs="David"/>
          <w:rtl/>
        </w:rPr>
        <w:t>לקריאה:</w:t>
      </w:r>
      <w:r w:rsidR="004F19AF" w:rsidRPr="00E212B6">
        <w:rPr>
          <w:rFonts w:ascii="David" w:hAnsi="David" w:cs="David"/>
        </w:rPr>
        <w:t xml:space="preserve"> </w:t>
      </w:r>
      <w:r w:rsidRPr="00E212B6">
        <w:rPr>
          <w:rFonts w:ascii="David" w:hAnsi="David" w:cs="David"/>
          <w:rtl/>
        </w:rPr>
        <w:t xml:space="preserve"> </w:t>
      </w:r>
      <w:r w:rsidR="00CF7BB6" w:rsidRPr="00E212B6">
        <w:rPr>
          <w:rFonts w:ascii="David" w:hAnsi="David" w:cs="David"/>
          <w:rtl/>
        </w:rPr>
        <w:t>פרק ה' ו- ו' (עמ' 1</w:t>
      </w:r>
      <w:r w:rsidR="001E1500">
        <w:rPr>
          <w:rFonts w:ascii="David" w:hAnsi="David" w:cs="David" w:hint="cs"/>
          <w:rtl/>
        </w:rPr>
        <w:t>64</w:t>
      </w:r>
      <w:r w:rsidR="00CF7BB6" w:rsidRPr="00E212B6">
        <w:rPr>
          <w:rFonts w:ascii="David" w:hAnsi="David" w:cs="David"/>
          <w:rtl/>
        </w:rPr>
        <w:t>2-1</w:t>
      </w:r>
      <w:r w:rsidR="001E1500">
        <w:rPr>
          <w:rFonts w:ascii="David" w:hAnsi="David" w:cs="David" w:hint="cs"/>
          <w:rtl/>
        </w:rPr>
        <w:t>52</w:t>
      </w:r>
      <w:r w:rsidR="00CF7BB6" w:rsidRPr="00E212B6">
        <w:rPr>
          <w:rFonts w:ascii="David" w:hAnsi="David" w:cs="David"/>
          <w:rtl/>
        </w:rPr>
        <w:t>).</w:t>
      </w:r>
    </w:p>
    <w:p w14:paraId="6BB2C1B0" w14:textId="77777777" w:rsidR="006D4381" w:rsidRPr="00E212B6" w:rsidRDefault="006D4381" w:rsidP="003A65A9">
      <w:pPr>
        <w:bidi/>
        <w:rPr>
          <w:rFonts w:ascii="David" w:hAnsi="David" w:cs="David"/>
          <w:rtl/>
        </w:rPr>
      </w:pPr>
    </w:p>
    <w:sectPr w:rsidR="006D4381" w:rsidRPr="00E212B6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4A8C1" w14:textId="77777777" w:rsidR="00A73751" w:rsidRDefault="00A73751" w:rsidP="00AE346F">
      <w:r>
        <w:separator/>
      </w:r>
    </w:p>
  </w:endnote>
  <w:endnote w:type="continuationSeparator" w:id="0">
    <w:p w14:paraId="46C35081" w14:textId="77777777" w:rsidR="00A73751" w:rsidRDefault="00A73751" w:rsidP="00AE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-682130837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30E0A40A" w14:textId="219EFF11" w:rsidR="00AE346F" w:rsidRDefault="00AE346F" w:rsidP="00A1607F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6008137E" w14:textId="77777777" w:rsidR="00AE346F" w:rsidRDefault="00AE346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-907454658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10C2A09C" w14:textId="09D2B8B5" w:rsidR="00AE346F" w:rsidRDefault="00AE346F" w:rsidP="00A1607F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E307C0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30037C41" w14:textId="77777777" w:rsidR="00AE346F" w:rsidRDefault="00AE34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F0281" w14:textId="77777777" w:rsidR="00A73751" w:rsidRDefault="00A73751" w:rsidP="00AE346F">
      <w:r>
        <w:separator/>
      </w:r>
    </w:p>
  </w:footnote>
  <w:footnote w:type="continuationSeparator" w:id="0">
    <w:p w14:paraId="620927CF" w14:textId="77777777" w:rsidR="00A73751" w:rsidRDefault="00A73751" w:rsidP="00AE346F">
      <w:r>
        <w:continuationSeparator/>
      </w:r>
    </w:p>
  </w:footnote>
  <w:footnote w:id="1">
    <w:p w14:paraId="1868D3C3" w14:textId="1D760169" w:rsidR="00CD3A21" w:rsidRPr="00441BBA" w:rsidRDefault="00CD3A21" w:rsidP="00CD3A21">
      <w:pPr>
        <w:bidi/>
        <w:jc w:val="both"/>
        <w:rPr>
          <w:rFonts w:ascii="David" w:hAnsi="David" w:cs="David"/>
          <w:sz w:val="18"/>
          <w:szCs w:val="18"/>
          <w:rtl/>
        </w:rPr>
      </w:pPr>
      <w:r w:rsidRPr="00441BBA">
        <w:rPr>
          <w:rStyle w:val="a8"/>
          <w:rFonts w:ascii="David" w:hAnsi="David" w:cs="David"/>
          <w:sz w:val="18"/>
          <w:szCs w:val="18"/>
        </w:rPr>
        <w:footnoteRef/>
      </w:r>
      <w:r w:rsidRPr="00441BBA">
        <w:rPr>
          <w:rFonts w:ascii="David" w:hAnsi="David" w:cs="David"/>
          <w:sz w:val="18"/>
          <w:szCs w:val="18"/>
        </w:rPr>
        <w:t xml:space="preserve"> </w:t>
      </w:r>
      <w:r w:rsidRPr="00441BBA">
        <w:rPr>
          <w:rFonts w:ascii="David" w:hAnsi="David" w:cs="David"/>
          <w:sz w:val="18"/>
          <w:szCs w:val="18"/>
          <w:rtl/>
        </w:rPr>
        <w:t>פרויד,</w:t>
      </w:r>
      <w:r w:rsidR="004D622C">
        <w:rPr>
          <w:rFonts w:ascii="David" w:hAnsi="David" w:cs="David" w:hint="cs"/>
          <w:sz w:val="18"/>
          <w:szCs w:val="18"/>
          <w:rtl/>
        </w:rPr>
        <w:t xml:space="preserve"> </w:t>
      </w:r>
      <w:r w:rsidRPr="00441BBA">
        <w:rPr>
          <w:rFonts w:ascii="David" w:hAnsi="David" w:cs="David"/>
          <w:sz w:val="18"/>
          <w:szCs w:val="18"/>
          <w:rtl/>
        </w:rPr>
        <w:t>ז.  (1917)</w:t>
      </w:r>
      <w:r w:rsidR="00441BBA">
        <w:rPr>
          <w:rFonts w:ascii="David" w:hAnsi="David" w:cs="David" w:hint="cs"/>
          <w:sz w:val="18"/>
          <w:szCs w:val="18"/>
          <w:rtl/>
        </w:rPr>
        <w:t>.</w:t>
      </w:r>
      <w:r w:rsidRPr="00441BBA">
        <w:rPr>
          <w:rFonts w:ascii="David" w:hAnsi="David" w:cs="David"/>
          <w:sz w:val="18"/>
          <w:szCs w:val="18"/>
          <w:rtl/>
        </w:rPr>
        <w:t xml:space="preserve"> ההעברה, בתוך: </w:t>
      </w:r>
      <w:r w:rsidRPr="00441BBA">
        <w:rPr>
          <w:rFonts w:ascii="David" w:hAnsi="David" w:cs="David"/>
          <w:sz w:val="18"/>
          <w:szCs w:val="18"/>
          <w:u w:val="single"/>
          <w:rtl/>
        </w:rPr>
        <w:t>מבוא לפסיכואנליזה</w:t>
      </w:r>
      <w:r w:rsidRPr="00441BBA">
        <w:rPr>
          <w:rFonts w:ascii="David" w:hAnsi="David" w:cs="David"/>
          <w:sz w:val="18"/>
          <w:szCs w:val="18"/>
          <w:rtl/>
        </w:rPr>
        <w:t xml:space="preserve">, הרצאה 27, ע' 300. </w:t>
      </w:r>
      <w:r w:rsidRPr="00441BBA">
        <w:rPr>
          <w:rFonts w:ascii="David" w:hAnsi="David" w:cs="David"/>
          <w:sz w:val="18"/>
          <w:szCs w:val="18"/>
        </w:rPr>
        <w:t xml:space="preserve"> </w:t>
      </w:r>
      <w:r w:rsidRPr="00441BBA">
        <w:rPr>
          <w:rFonts w:ascii="David" w:hAnsi="David" w:cs="David"/>
          <w:sz w:val="18"/>
          <w:szCs w:val="18"/>
          <w:rtl/>
        </w:rPr>
        <w:t xml:space="preserve"> </w:t>
      </w:r>
    </w:p>
    <w:p w14:paraId="08714914" w14:textId="08909C03" w:rsidR="00CD3A21" w:rsidRDefault="00CD3A21" w:rsidP="00CD3A21">
      <w:pPr>
        <w:pStyle w:val="a6"/>
        <w:bidi/>
        <w:rPr>
          <w:rtl/>
        </w:rPr>
      </w:pPr>
    </w:p>
  </w:footnote>
  <w:footnote w:id="2">
    <w:p w14:paraId="4CF2A07E" w14:textId="32B3563D" w:rsidR="0075487B" w:rsidRPr="00F5702E" w:rsidRDefault="0075487B" w:rsidP="00441BBA">
      <w:pPr>
        <w:jc w:val="both"/>
        <w:rPr>
          <w:rFonts w:asciiTheme="minorBidi" w:hAnsiTheme="minorBidi"/>
          <w:sz w:val="28"/>
          <w:szCs w:val="28"/>
          <w:u w:val="single"/>
          <w:rtl/>
        </w:rPr>
      </w:pPr>
      <w:r>
        <w:rPr>
          <w:rStyle w:val="a8"/>
        </w:rPr>
        <w:footnoteRef/>
      </w:r>
      <w:r>
        <w:t xml:space="preserve"> </w:t>
      </w:r>
      <w:r w:rsidR="00441BBA">
        <w:rPr>
          <w:rFonts w:ascii="Times New Roman" w:hAnsi="Times New Roman" w:cs="Times New Roman" w:hint="cs"/>
          <w:sz w:val="20"/>
          <w:szCs w:val="20"/>
          <w:rtl/>
        </w:rPr>
        <w:t>"</w:t>
      </w:r>
      <w:r>
        <w:rPr>
          <w:rFonts w:ascii="Times New Roman" w:hAnsi="Times New Roman" w:cs="Times New Roman"/>
          <w:sz w:val="20"/>
          <w:szCs w:val="20"/>
        </w:rPr>
        <w:t xml:space="preserve">Wo </w:t>
      </w:r>
      <w:proofErr w:type="spellStart"/>
      <w:r>
        <w:rPr>
          <w:rFonts w:ascii="Times New Roman" w:hAnsi="Times New Roman" w:cs="Times New Roman"/>
          <w:sz w:val="20"/>
          <w:szCs w:val="20"/>
        </w:rPr>
        <w:t>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war </w:t>
      </w:r>
      <w:proofErr w:type="spellStart"/>
      <w:r>
        <w:rPr>
          <w:rFonts w:ascii="Times New Roman" w:hAnsi="Times New Roman" w:cs="Times New Roman"/>
          <w:sz w:val="20"/>
          <w:szCs w:val="20"/>
        </w:rPr>
        <w:t>Ich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werden</w:t>
      </w:r>
      <w:proofErr w:type="spellEnd"/>
      <w:r>
        <w:rPr>
          <w:rFonts w:ascii="Times New Roman" w:hAnsi="Times New Roman" w:cs="Times New Roman"/>
          <w:sz w:val="20"/>
          <w:szCs w:val="20"/>
        </w:rPr>
        <w:t>.“ Freud, 1933, G.W. XV, S. 86</w: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</w:t>
      </w:r>
    </w:p>
    <w:p w14:paraId="1B2EFA19" w14:textId="1303E01C" w:rsidR="0075487B" w:rsidRDefault="0075487B" w:rsidP="0075487B">
      <w:pPr>
        <w:pStyle w:val="a6"/>
        <w:bidi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3C56"/>
    <w:multiLevelType w:val="hybridMultilevel"/>
    <w:tmpl w:val="438CE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84A01"/>
    <w:multiLevelType w:val="hybridMultilevel"/>
    <w:tmpl w:val="F14C8B20"/>
    <w:lvl w:ilvl="0" w:tplc="0B202E2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771CD"/>
    <w:multiLevelType w:val="hybridMultilevel"/>
    <w:tmpl w:val="B1B01EA6"/>
    <w:lvl w:ilvl="0" w:tplc="05B8E198">
      <w:start w:val="2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5A"/>
    <w:rsid w:val="00006599"/>
    <w:rsid w:val="0001721D"/>
    <w:rsid w:val="0002237E"/>
    <w:rsid w:val="000317CA"/>
    <w:rsid w:val="00032D76"/>
    <w:rsid w:val="00034491"/>
    <w:rsid w:val="000519D8"/>
    <w:rsid w:val="00051CE5"/>
    <w:rsid w:val="00060159"/>
    <w:rsid w:val="00062F6B"/>
    <w:rsid w:val="00073AF6"/>
    <w:rsid w:val="00087220"/>
    <w:rsid w:val="00096884"/>
    <w:rsid w:val="000A46AD"/>
    <w:rsid w:val="000B3C67"/>
    <w:rsid w:val="000B5644"/>
    <w:rsid w:val="00103DC6"/>
    <w:rsid w:val="00171ABB"/>
    <w:rsid w:val="001C17A5"/>
    <w:rsid w:val="001E1500"/>
    <w:rsid w:val="001F0010"/>
    <w:rsid w:val="001F14DE"/>
    <w:rsid w:val="001F1AB3"/>
    <w:rsid w:val="0020231E"/>
    <w:rsid w:val="00210B03"/>
    <w:rsid w:val="00211454"/>
    <w:rsid w:val="00220F9A"/>
    <w:rsid w:val="0023238B"/>
    <w:rsid w:val="0023474E"/>
    <w:rsid w:val="00251196"/>
    <w:rsid w:val="00255664"/>
    <w:rsid w:val="002655B1"/>
    <w:rsid w:val="002731C3"/>
    <w:rsid w:val="00287590"/>
    <w:rsid w:val="00290AB3"/>
    <w:rsid w:val="00296157"/>
    <w:rsid w:val="002B22DB"/>
    <w:rsid w:val="002B65CC"/>
    <w:rsid w:val="002C1E0E"/>
    <w:rsid w:val="002C57CC"/>
    <w:rsid w:val="00304F46"/>
    <w:rsid w:val="003105D3"/>
    <w:rsid w:val="003136F5"/>
    <w:rsid w:val="003322F8"/>
    <w:rsid w:val="00355639"/>
    <w:rsid w:val="003616A7"/>
    <w:rsid w:val="00373A21"/>
    <w:rsid w:val="00377195"/>
    <w:rsid w:val="003871BF"/>
    <w:rsid w:val="0039547C"/>
    <w:rsid w:val="003A65A9"/>
    <w:rsid w:val="003F0C70"/>
    <w:rsid w:val="00412748"/>
    <w:rsid w:val="004227E3"/>
    <w:rsid w:val="004237BB"/>
    <w:rsid w:val="00441BBA"/>
    <w:rsid w:val="004511EF"/>
    <w:rsid w:val="00463F58"/>
    <w:rsid w:val="004822D8"/>
    <w:rsid w:val="00495225"/>
    <w:rsid w:val="004A53A0"/>
    <w:rsid w:val="004D622C"/>
    <w:rsid w:val="004F19AF"/>
    <w:rsid w:val="0050515A"/>
    <w:rsid w:val="00506B10"/>
    <w:rsid w:val="00513DE6"/>
    <w:rsid w:val="0052704B"/>
    <w:rsid w:val="00570852"/>
    <w:rsid w:val="00591048"/>
    <w:rsid w:val="005C0B2B"/>
    <w:rsid w:val="005D2219"/>
    <w:rsid w:val="005D2AC7"/>
    <w:rsid w:val="005E0173"/>
    <w:rsid w:val="005E0E4B"/>
    <w:rsid w:val="00607153"/>
    <w:rsid w:val="006127A0"/>
    <w:rsid w:val="00616D9E"/>
    <w:rsid w:val="00617D2D"/>
    <w:rsid w:val="00636C8A"/>
    <w:rsid w:val="00641650"/>
    <w:rsid w:val="00643D9E"/>
    <w:rsid w:val="0064553E"/>
    <w:rsid w:val="00647E54"/>
    <w:rsid w:val="006542B0"/>
    <w:rsid w:val="006678FA"/>
    <w:rsid w:val="00683DAB"/>
    <w:rsid w:val="00695015"/>
    <w:rsid w:val="006D4381"/>
    <w:rsid w:val="006E7CF7"/>
    <w:rsid w:val="006F1BE7"/>
    <w:rsid w:val="006F51E0"/>
    <w:rsid w:val="006F5861"/>
    <w:rsid w:val="00704A37"/>
    <w:rsid w:val="0071097C"/>
    <w:rsid w:val="00711486"/>
    <w:rsid w:val="007131C4"/>
    <w:rsid w:val="007142BD"/>
    <w:rsid w:val="00726A68"/>
    <w:rsid w:val="007331C3"/>
    <w:rsid w:val="0075487B"/>
    <w:rsid w:val="00755944"/>
    <w:rsid w:val="0077163B"/>
    <w:rsid w:val="00783979"/>
    <w:rsid w:val="007A0E38"/>
    <w:rsid w:val="007A6076"/>
    <w:rsid w:val="007B6F4B"/>
    <w:rsid w:val="007C2320"/>
    <w:rsid w:val="007F7F8A"/>
    <w:rsid w:val="008015B4"/>
    <w:rsid w:val="0083355E"/>
    <w:rsid w:val="008470A4"/>
    <w:rsid w:val="00850979"/>
    <w:rsid w:val="00851E45"/>
    <w:rsid w:val="0085438F"/>
    <w:rsid w:val="00860E90"/>
    <w:rsid w:val="008642AE"/>
    <w:rsid w:val="008707C0"/>
    <w:rsid w:val="0087172D"/>
    <w:rsid w:val="008832B9"/>
    <w:rsid w:val="00883D3F"/>
    <w:rsid w:val="00890DE8"/>
    <w:rsid w:val="0089177B"/>
    <w:rsid w:val="008A48DC"/>
    <w:rsid w:val="008C30A3"/>
    <w:rsid w:val="008C40F7"/>
    <w:rsid w:val="00903B2F"/>
    <w:rsid w:val="00906A05"/>
    <w:rsid w:val="00953C53"/>
    <w:rsid w:val="009674F1"/>
    <w:rsid w:val="00971473"/>
    <w:rsid w:val="00997B7F"/>
    <w:rsid w:val="009B1A34"/>
    <w:rsid w:val="009C22E4"/>
    <w:rsid w:val="009C4C5B"/>
    <w:rsid w:val="009C5039"/>
    <w:rsid w:val="009D11FC"/>
    <w:rsid w:val="009D7511"/>
    <w:rsid w:val="009D7E1F"/>
    <w:rsid w:val="009E4408"/>
    <w:rsid w:val="009E4DBF"/>
    <w:rsid w:val="009F0DD6"/>
    <w:rsid w:val="00A12961"/>
    <w:rsid w:val="00A21E5A"/>
    <w:rsid w:val="00A23908"/>
    <w:rsid w:val="00A36491"/>
    <w:rsid w:val="00A52DB6"/>
    <w:rsid w:val="00A5446D"/>
    <w:rsid w:val="00A73751"/>
    <w:rsid w:val="00A94CE0"/>
    <w:rsid w:val="00AB5091"/>
    <w:rsid w:val="00AB6618"/>
    <w:rsid w:val="00AB6FD7"/>
    <w:rsid w:val="00AE087D"/>
    <w:rsid w:val="00AE346F"/>
    <w:rsid w:val="00AF6117"/>
    <w:rsid w:val="00B01243"/>
    <w:rsid w:val="00B022AF"/>
    <w:rsid w:val="00B11983"/>
    <w:rsid w:val="00B16F8F"/>
    <w:rsid w:val="00B42699"/>
    <w:rsid w:val="00B44A3B"/>
    <w:rsid w:val="00B70DE2"/>
    <w:rsid w:val="00B9104B"/>
    <w:rsid w:val="00B93FD9"/>
    <w:rsid w:val="00BA378A"/>
    <w:rsid w:val="00BB1F20"/>
    <w:rsid w:val="00BD0FC3"/>
    <w:rsid w:val="00BD3800"/>
    <w:rsid w:val="00BD4189"/>
    <w:rsid w:val="00BD57FF"/>
    <w:rsid w:val="00BE0E6D"/>
    <w:rsid w:val="00BE3B2A"/>
    <w:rsid w:val="00BF0DE2"/>
    <w:rsid w:val="00BF6B5C"/>
    <w:rsid w:val="00C10914"/>
    <w:rsid w:val="00C2424D"/>
    <w:rsid w:val="00C50E64"/>
    <w:rsid w:val="00C6627B"/>
    <w:rsid w:val="00C66B42"/>
    <w:rsid w:val="00C81C3A"/>
    <w:rsid w:val="00C90C28"/>
    <w:rsid w:val="00C90FC2"/>
    <w:rsid w:val="00CA1015"/>
    <w:rsid w:val="00CA2C2D"/>
    <w:rsid w:val="00CB2DBF"/>
    <w:rsid w:val="00CC1D6F"/>
    <w:rsid w:val="00CD3A21"/>
    <w:rsid w:val="00CF71AD"/>
    <w:rsid w:val="00CF7BB6"/>
    <w:rsid w:val="00D0482B"/>
    <w:rsid w:val="00D120C4"/>
    <w:rsid w:val="00D31374"/>
    <w:rsid w:val="00D43942"/>
    <w:rsid w:val="00D51878"/>
    <w:rsid w:val="00D55BE1"/>
    <w:rsid w:val="00D726CF"/>
    <w:rsid w:val="00DB60E8"/>
    <w:rsid w:val="00DC6EA7"/>
    <w:rsid w:val="00DF015F"/>
    <w:rsid w:val="00DF1D1B"/>
    <w:rsid w:val="00E212B6"/>
    <w:rsid w:val="00E271B0"/>
    <w:rsid w:val="00E307C0"/>
    <w:rsid w:val="00E37061"/>
    <w:rsid w:val="00E46A1A"/>
    <w:rsid w:val="00E55ED7"/>
    <w:rsid w:val="00E70E75"/>
    <w:rsid w:val="00E72496"/>
    <w:rsid w:val="00E75210"/>
    <w:rsid w:val="00E862D2"/>
    <w:rsid w:val="00E95037"/>
    <w:rsid w:val="00E97671"/>
    <w:rsid w:val="00ED15BC"/>
    <w:rsid w:val="00F03E20"/>
    <w:rsid w:val="00F37E4C"/>
    <w:rsid w:val="00F4203C"/>
    <w:rsid w:val="00F4282D"/>
    <w:rsid w:val="00F5702E"/>
    <w:rsid w:val="00F61EB7"/>
    <w:rsid w:val="00F80B95"/>
    <w:rsid w:val="00F93F6E"/>
    <w:rsid w:val="00F97B7A"/>
    <w:rsid w:val="00FA4E7E"/>
    <w:rsid w:val="00FD0568"/>
    <w:rsid w:val="00FD66E8"/>
    <w:rsid w:val="00FE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9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abibtitle">
    <w:name w:val="toabibtitle"/>
    <w:basedOn w:val="a"/>
    <w:rsid w:val="000B3C6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paragraph" w:styleId="a3">
    <w:name w:val="footer"/>
    <w:basedOn w:val="a"/>
    <w:link w:val="a4"/>
    <w:uiPriority w:val="99"/>
    <w:unhideWhenUsed/>
    <w:rsid w:val="00AE346F"/>
    <w:pPr>
      <w:tabs>
        <w:tab w:val="center" w:pos="4680"/>
        <w:tab w:val="right" w:pos="9360"/>
      </w:tabs>
    </w:pPr>
  </w:style>
  <w:style w:type="character" w:customStyle="1" w:styleId="a4">
    <w:name w:val="כותרת תחתונה תו"/>
    <w:basedOn w:val="a0"/>
    <w:link w:val="a3"/>
    <w:uiPriority w:val="99"/>
    <w:rsid w:val="00AE346F"/>
  </w:style>
  <w:style w:type="character" w:styleId="a5">
    <w:name w:val="page number"/>
    <w:basedOn w:val="a0"/>
    <w:uiPriority w:val="99"/>
    <w:semiHidden/>
    <w:unhideWhenUsed/>
    <w:rsid w:val="00AE346F"/>
  </w:style>
  <w:style w:type="paragraph" w:styleId="a6">
    <w:name w:val="footnote text"/>
    <w:basedOn w:val="a"/>
    <w:link w:val="a7"/>
    <w:uiPriority w:val="99"/>
    <w:semiHidden/>
    <w:unhideWhenUsed/>
    <w:rsid w:val="00CD3A21"/>
    <w:rPr>
      <w:sz w:val="20"/>
      <w:szCs w:val="20"/>
    </w:rPr>
  </w:style>
  <w:style w:type="character" w:customStyle="1" w:styleId="a7">
    <w:name w:val="טקסט הערת שוליים תו"/>
    <w:basedOn w:val="a0"/>
    <w:link w:val="a6"/>
    <w:uiPriority w:val="99"/>
    <w:semiHidden/>
    <w:rsid w:val="00CD3A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D3A21"/>
    <w:rPr>
      <w:vertAlign w:val="superscript"/>
    </w:rPr>
  </w:style>
  <w:style w:type="paragraph" w:styleId="a9">
    <w:name w:val="List Paragraph"/>
    <w:basedOn w:val="a"/>
    <w:uiPriority w:val="34"/>
    <w:qFormat/>
    <w:rsid w:val="00251196"/>
    <w:pPr>
      <w:ind w:left="720"/>
      <w:contextualSpacing/>
    </w:pPr>
  </w:style>
  <w:style w:type="paragraph" w:styleId="aa">
    <w:name w:val="Revision"/>
    <w:hidden/>
    <w:uiPriority w:val="99"/>
    <w:semiHidden/>
    <w:rsid w:val="004952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abibtitle">
    <w:name w:val="toabibtitle"/>
    <w:basedOn w:val="a"/>
    <w:rsid w:val="000B3C6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paragraph" w:styleId="a3">
    <w:name w:val="footer"/>
    <w:basedOn w:val="a"/>
    <w:link w:val="a4"/>
    <w:uiPriority w:val="99"/>
    <w:unhideWhenUsed/>
    <w:rsid w:val="00AE346F"/>
    <w:pPr>
      <w:tabs>
        <w:tab w:val="center" w:pos="4680"/>
        <w:tab w:val="right" w:pos="9360"/>
      </w:tabs>
    </w:pPr>
  </w:style>
  <w:style w:type="character" w:customStyle="1" w:styleId="a4">
    <w:name w:val="כותרת תחתונה תו"/>
    <w:basedOn w:val="a0"/>
    <w:link w:val="a3"/>
    <w:uiPriority w:val="99"/>
    <w:rsid w:val="00AE346F"/>
  </w:style>
  <w:style w:type="character" w:styleId="a5">
    <w:name w:val="page number"/>
    <w:basedOn w:val="a0"/>
    <w:uiPriority w:val="99"/>
    <w:semiHidden/>
    <w:unhideWhenUsed/>
    <w:rsid w:val="00AE346F"/>
  </w:style>
  <w:style w:type="paragraph" w:styleId="a6">
    <w:name w:val="footnote text"/>
    <w:basedOn w:val="a"/>
    <w:link w:val="a7"/>
    <w:uiPriority w:val="99"/>
    <w:semiHidden/>
    <w:unhideWhenUsed/>
    <w:rsid w:val="00CD3A21"/>
    <w:rPr>
      <w:sz w:val="20"/>
      <w:szCs w:val="20"/>
    </w:rPr>
  </w:style>
  <w:style w:type="character" w:customStyle="1" w:styleId="a7">
    <w:name w:val="טקסט הערת שוליים תו"/>
    <w:basedOn w:val="a0"/>
    <w:link w:val="a6"/>
    <w:uiPriority w:val="99"/>
    <w:semiHidden/>
    <w:rsid w:val="00CD3A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D3A21"/>
    <w:rPr>
      <w:vertAlign w:val="superscript"/>
    </w:rPr>
  </w:style>
  <w:style w:type="paragraph" w:styleId="a9">
    <w:name w:val="List Paragraph"/>
    <w:basedOn w:val="a"/>
    <w:uiPriority w:val="34"/>
    <w:qFormat/>
    <w:rsid w:val="00251196"/>
    <w:pPr>
      <w:ind w:left="720"/>
      <w:contextualSpacing/>
    </w:pPr>
  </w:style>
  <w:style w:type="paragraph" w:styleId="aa">
    <w:name w:val="Revision"/>
    <w:hidden/>
    <w:uiPriority w:val="99"/>
    <w:semiHidden/>
    <w:rsid w:val="00495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250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6553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0728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886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6270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1131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9677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428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3098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0089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2226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8133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6903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724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2286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5703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79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6835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142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9123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9768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457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6469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744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4557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421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1779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566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4310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629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933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55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955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275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7393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66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014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5951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157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2868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9111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761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588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43151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1173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1944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7109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104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595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5240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691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2760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9658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640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7384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13590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7108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1267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149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1026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58362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3123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9814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6191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6828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479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4490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9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8B5F1B-8A3F-417A-93A8-8FE4F096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yossi triest</dc:creator>
  <cp:lastModifiedBy>נורית</cp:lastModifiedBy>
  <cp:revision>2</cp:revision>
  <dcterms:created xsi:type="dcterms:W3CDTF">2025-01-27T16:44:00Z</dcterms:created>
  <dcterms:modified xsi:type="dcterms:W3CDTF">2025-01-27T16:44:00Z</dcterms:modified>
</cp:coreProperties>
</file>