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9F6F" w14:textId="77777777" w:rsidR="001B2914" w:rsidRPr="001B2914" w:rsidRDefault="001B2914" w:rsidP="001B2914">
      <w:pPr>
        <w:autoSpaceDE w:val="0"/>
        <w:autoSpaceDN w:val="0"/>
        <w:bidi/>
        <w:spacing w:after="0" w:line="240" w:lineRule="auto"/>
        <w:rPr>
          <w:rFonts w:ascii="David" w:eastAsia="Times New Roman" w:hAnsi="David" w:cs="David"/>
          <w:sz w:val="24"/>
          <w:szCs w:val="24"/>
          <w:rtl/>
          <w:lang w:val="en-US"/>
        </w:rPr>
      </w:pPr>
      <w:r w:rsidRPr="001B2914">
        <w:rPr>
          <w:rFonts w:ascii="David" w:eastAsia="Times New Roman" w:hAnsi="David" w:cs="David"/>
          <w:sz w:val="24"/>
          <w:szCs w:val="24"/>
          <w:rtl/>
          <w:lang w:val="en-US"/>
        </w:rPr>
        <w:t>המכון הישראלי לפסיכואנליזה</w:t>
      </w:r>
    </w:p>
    <w:p w14:paraId="572E3B7E" w14:textId="77777777" w:rsidR="001B2914" w:rsidRPr="001B2914" w:rsidRDefault="001B2914" w:rsidP="001B2914">
      <w:pPr>
        <w:autoSpaceDE w:val="0"/>
        <w:autoSpaceDN w:val="0"/>
        <w:bidi/>
        <w:spacing w:after="0" w:line="240" w:lineRule="auto"/>
        <w:rPr>
          <w:rFonts w:ascii="David" w:eastAsia="Times New Roman" w:hAnsi="David" w:cs="David"/>
          <w:sz w:val="24"/>
          <w:szCs w:val="24"/>
          <w:rtl/>
          <w:lang w:val="en-US"/>
        </w:rPr>
      </w:pPr>
      <w:r w:rsidRPr="001B2914">
        <w:rPr>
          <w:rFonts w:ascii="David" w:eastAsia="Times New Roman" w:hAnsi="David" w:cs="David"/>
          <w:sz w:val="24"/>
          <w:szCs w:val="24"/>
          <w:rtl/>
          <w:lang w:val="en-US"/>
        </w:rPr>
        <w:t>2021-2020 סמסטר ב'</w:t>
      </w:r>
    </w:p>
    <w:p w14:paraId="23AD2645" w14:textId="77777777" w:rsidR="001B2914" w:rsidRPr="001B2914" w:rsidRDefault="001B2914" w:rsidP="001B2914">
      <w:pPr>
        <w:autoSpaceDE w:val="0"/>
        <w:autoSpaceDN w:val="0"/>
        <w:bidi/>
        <w:spacing w:after="0" w:line="240" w:lineRule="auto"/>
        <w:rPr>
          <w:rFonts w:ascii="David" w:eastAsia="Times New Roman" w:hAnsi="David" w:cs="David"/>
          <w:b/>
          <w:bCs/>
          <w:rtl/>
          <w:lang w:val="en-US"/>
        </w:rPr>
      </w:pPr>
    </w:p>
    <w:p w14:paraId="44A1E235" w14:textId="77777777" w:rsidR="001B2914" w:rsidRPr="001B2914" w:rsidRDefault="001B2914" w:rsidP="001B2914">
      <w:pPr>
        <w:autoSpaceDE w:val="0"/>
        <w:autoSpaceDN w:val="0"/>
        <w:bidi/>
        <w:spacing w:after="0" w:line="240" w:lineRule="auto"/>
        <w:jc w:val="center"/>
        <w:rPr>
          <w:rFonts w:ascii="David" w:eastAsia="Times New Roman" w:hAnsi="David" w:cs="David"/>
          <w:b/>
          <w:bCs/>
          <w:rtl/>
          <w:lang w:val="en-US"/>
        </w:rPr>
      </w:pPr>
    </w:p>
    <w:p w14:paraId="116FED7D" w14:textId="4872D8C2" w:rsidR="001B2914" w:rsidRPr="001B2914" w:rsidRDefault="001B2914" w:rsidP="001B2914">
      <w:pPr>
        <w:autoSpaceDE w:val="0"/>
        <w:autoSpaceDN w:val="0"/>
        <w:bidi/>
        <w:spacing w:after="0" w:line="360" w:lineRule="auto"/>
        <w:jc w:val="center"/>
        <w:rPr>
          <w:rFonts w:ascii="David" w:eastAsia="Times New Roman" w:hAnsi="David" w:cs="David"/>
          <w:b/>
          <w:bCs/>
          <w:sz w:val="24"/>
          <w:szCs w:val="24"/>
          <w:rtl/>
          <w:lang w:val="en-US"/>
        </w:rPr>
      </w:pPr>
      <w:r w:rsidRPr="001B2914">
        <w:rPr>
          <w:rFonts w:ascii="David" w:eastAsia="Times New Roman" w:hAnsi="David" w:cs="David" w:hint="cs"/>
          <w:b/>
          <w:bCs/>
          <w:sz w:val="28"/>
          <w:szCs w:val="28"/>
          <w:rtl/>
          <w:lang w:val="en-US"/>
        </w:rPr>
        <w:t xml:space="preserve">סמינר </w:t>
      </w:r>
      <w:r>
        <w:rPr>
          <w:rFonts w:ascii="David" w:eastAsia="Times New Roman" w:hAnsi="David" w:cs="David" w:hint="cs"/>
          <w:b/>
          <w:bCs/>
          <w:sz w:val="28"/>
          <w:szCs w:val="28"/>
          <w:rtl/>
          <w:lang w:val="en-US"/>
        </w:rPr>
        <w:t xml:space="preserve">קליני </w:t>
      </w:r>
      <w:r>
        <w:rPr>
          <w:rFonts w:ascii="David" w:eastAsia="Times New Roman" w:hAnsi="David" w:cs="David"/>
          <w:b/>
          <w:bCs/>
          <w:sz w:val="28"/>
          <w:szCs w:val="28"/>
          <w:rtl/>
          <w:lang w:val="en-US"/>
        </w:rPr>
        <w:t>–</w:t>
      </w:r>
      <w:r>
        <w:rPr>
          <w:rFonts w:ascii="David" w:eastAsia="Times New Roman" w:hAnsi="David" w:cs="David" w:hint="cs"/>
          <w:b/>
          <w:bCs/>
          <w:sz w:val="28"/>
          <w:szCs w:val="28"/>
          <w:rtl/>
          <w:lang w:val="en-US"/>
        </w:rPr>
        <w:t xml:space="preserve"> המעבר מפסיכותרפיה לפסיכואנליזה</w:t>
      </w:r>
    </w:p>
    <w:p w14:paraId="0DF68CE9" w14:textId="5A99BE02" w:rsidR="001B2914" w:rsidRPr="001B2914" w:rsidRDefault="001B2914" w:rsidP="001B2914">
      <w:pPr>
        <w:bidi/>
        <w:spacing w:after="0" w:line="240" w:lineRule="auto"/>
        <w:jc w:val="center"/>
        <w:rPr>
          <w:rFonts w:ascii="David" w:eastAsia="Calibri" w:hAnsi="David" w:cs="David"/>
          <w:sz w:val="24"/>
          <w:szCs w:val="24"/>
          <w:rtl/>
          <w:lang w:val="en-US"/>
        </w:rPr>
      </w:pPr>
      <w:r>
        <w:rPr>
          <w:rFonts w:ascii="David" w:eastAsia="Calibri" w:hAnsi="David" w:cs="David" w:hint="cs"/>
          <w:sz w:val="24"/>
          <w:szCs w:val="24"/>
          <w:rtl/>
          <w:lang w:val="en-US"/>
        </w:rPr>
        <w:t>נועה הס</w:t>
      </w:r>
    </w:p>
    <w:p w14:paraId="6F66E09D" w14:textId="77777777" w:rsidR="001B2914" w:rsidRDefault="001B2914" w:rsidP="001B2914">
      <w:pPr>
        <w:bidi/>
        <w:spacing w:after="0" w:line="360" w:lineRule="auto"/>
        <w:jc w:val="both"/>
        <w:rPr>
          <w:rtl/>
        </w:rPr>
      </w:pPr>
    </w:p>
    <w:p w14:paraId="6606CBC6" w14:textId="77777777" w:rsidR="00E52EB0" w:rsidRDefault="00E52EB0" w:rsidP="00E52EB0">
      <w:pPr>
        <w:bidi/>
        <w:spacing w:after="0" w:line="360" w:lineRule="auto"/>
        <w:jc w:val="both"/>
        <w:rPr>
          <w:rFonts w:ascii="David" w:hAnsi="David" w:cs="David" w:hint="cs"/>
          <w:sz w:val="24"/>
          <w:szCs w:val="24"/>
          <w:rtl/>
        </w:rPr>
      </w:pPr>
    </w:p>
    <w:p w14:paraId="638D0583" w14:textId="77777777" w:rsidR="00E52EB0" w:rsidRPr="00E52EB0" w:rsidRDefault="00E52EB0" w:rsidP="00E52EB0">
      <w:pPr>
        <w:bidi/>
        <w:spacing w:after="0" w:line="276" w:lineRule="auto"/>
        <w:jc w:val="both"/>
        <w:rPr>
          <w:rFonts w:ascii="David" w:hAnsi="David" w:cs="David"/>
          <w:sz w:val="24"/>
          <w:szCs w:val="24"/>
        </w:rPr>
      </w:pPr>
      <w:r w:rsidRPr="00E52EB0">
        <w:rPr>
          <w:rFonts w:ascii="David" w:hAnsi="David" w:cs="David"/>
          <w:sz w:val="24"/>
          <w:szCs w:val="24"/>
          <w:rtl/>
        </w:rPr>
        <w:t>במפגש נעסוק בשאלת המעבר מפסיכותרפיה לאנליזה תוך דגש על התמודדות עם מצבים המתעוררים בקליניקה סביב סוגיה זו. נעזר גם בקריאת חומר ת</w:t>
      </w:r>
      <w:r w:rsidRPr="00E52EB0">
        <w:rPr>
          <w:rFonts w:ascii="David" w:hAnsi="David" w:cs="David" w:hint="cs"/>
          <w:sz w:val="24"/>
          <w:szCs w:val="24"/>
          <w:rtl/>
        </w:rPr>
        <w:t>י</w:t>
      </w:r>
      <w:r w:rsidRPr="00E52EB0">
        <w:rPr>
          <w:rFonts w:ascii="David" w:hAnsi="David" w:cs="David"/>
          <w:sz w:val="24"/>
          <w:szCs w:val="24"/>
          <w:rtl/>
        </w:rPr>
        <w:t>אורטי במטרה ללוות את התהליך</w:t>
      </w:r>
      <w:r w:rsidRPr="00E52EB0">
        <w:rPr>
          <w:rFonts w:ascii="David" w:hAnsi="David" w:cs="David" w:hint="cs"/>
          <w:sz w:val="24"/>
          <w:szCs w:val="24"/>
          <w:rtl/>
        </w:rPr>
        <w:t>.</w:t>
      </w:r>
      <w:r w:rsidRPr="00E52EB0">
        <w:rPr>
          <w:rFonts w:ascii="David" w:hAnsi="David" w:cs="David"/>
          <w:sz w:val="24"/>
          <w:szCs w:val="24"/>
        </w:rPr>
        <w:t> </w:t>
      </w:r>
    </w:p>
    <w:p w14:paraId="58C3E07E" w14:textId="77777777" w:rsidR="001B2914" w:rsidRPr="00E52EB0" w:rsidRDefault="001B2914" w:rsidP="00E52EB0">
      <w:pPr>
        <w:bidi/>
        <w:spacing w:after="0" w:line="276" w:lineRule="auto"/>
        <w:jc w:val="both"/>
        <w:rPr>
          <w:rtl/>
          <w:lang w:val="en-US"/>
        </w:rPr>
      </w:pPr>
    </w:p>
    <w:p w14:paraId="68CDC652" w14:textId="77777777" w:rsidR="00E52EB0" w:rsidRDefault="00E52EB0" w:rsidP="00E52EB0">
      <w:pPr>
        <w:bidi/>
        <w:spacing w:after="0" w:line="276" w:lineRule="auto"/>
        <w:jc w:val="both"/>
        <w:rPr>
          <w:rFonts w:ascii="David" w:hAnsi="David" w:cs="David" w:hint="cs"/>
          <w:sz w:val="24"/>
          <w:szCs w:val="24"/>
          <w:rtl/>
        </w:rPr>
      </w:pPr>
    </w:p>
    <w:p w14:paraId="41D9B0D6" w14:textId="4B0A8B82" w:rsidR="007932DE" w:rsidRPr="001B2914" w:rsidRDefault="007932DE" w:rsidP="00E52EB0">
      <w:pPr>
        <w:bidi/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1B2914">
        <w:rPr>
          <w:rFonts w:ascii="David" w:hAnsi="David" w:cs="David"/>
          <w:sz w:val="24"/>
          <w:szCs w:val="24"/>
          <w:rtl/>
        </w:rPr>
        <w:t>רשימת קריאה</w:t>
      </w:r>
      <w:r w:rsidR="001B2914" w:rsidRPr="001B2914">
        <w:rPr>
          <w:rFonts w:ascii="David" w:hAnsi="David" w:cs="David"/>
          <w:sz w:val="24"/>
          <w:szCs w:val="24"/>
          <w:rtl/>
        </w:rPr>
        <w:t>:</w:t>
      </w:r>
      <w:r w:rsidRPr="001B2914">
        <w:rPr>
          <w:rFonts w:ascii="David" w:hAnsi="David" w:cs="David"/>
          <w:sz w:val="24"/>
          <w:szCs w:val="24"/>
          <w:rtl/>
        </w:rPr>
        <w:t xml:space="preserve"> </w:t>
      </w:r>
    </w:p>
    <w:p w14:paraId="5761D1FD" w14:textId="77777777" w:rsidR="007932DE" w:rsidRPr="006A417C" w:rsidRDefault="007932DE" w:rsidP="00E52EB0">
      <w:pPr>
        <w:bidi/>
        <w:spacing w:after="0" w:line="276" w:lineRule="auto"/>
        <w:jc w:val="both"/>
        <w:rPr>
          <w:rFonts w:asciiTheme="minorBidi" w:hAnsiTheme="minorBidi"/>
          <w:rtl/>
        </w:rPr>
      </w:pPr>
    </w:p>
    <w:p w14:paraId="5EC1C55A" w14:textId="22CE9EC2" w:rsidR="007932DE" w:rsidRPr="00E52EB0" w:rsidRDefault="007932DE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EB0">
        <w:rPr>
          <w:rFonts w:asciiTheme="majorBidi" w:hAnsiTheme="majorBidi" w:cstheme="majorBidi"/>
          <w:sz w:val="24"/>
          <w:szCs w:val="24"/>
          <w:lang w:val="en-US"/>
        </w:rPr>
        <w:t>Winnicott</w:t>
      </w:r>
      <w:proofErr w:type="spellEnd"/>
      <w:r w:rsidR="00E52EB0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52EB0">
        <w:rPr>
          <w:rFonts w:asciiTheme="majorBidi" w:hAnsiTheme="majorBidi" w:cstheme="majorBidi"/>
          <w:sz w:val="24"/>
          <w:szCs w:val="24"/>
          <w:lang w:val="en-US"/>
        </w:rPr>
        <w:t xml:space="preserve"> D.W. (1962)</w:t>
      </w:r>
      <w:r w:rsidR="00BB67FB" w:rsidRPr="00E52EB0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52EB0">
        <w:rPr>
          <w:rFonts w:asciiTheme="majorBidi" w:hAnsiTheme="majorBidi" w:cstheme="majorBidi"/>
          <w:sz w:val="24"/>
          <w:szCs w:val="24"/>
          <w:lang w:val="en-US"/>
        </w:rPr>
        <w:t xml:space="preserve"> The Aims of Psychoanalytic Treatment</w:t>
      </w:r>
      <w:r w:rsidRPr="00E52EB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52EB0">
        <w:rPr>
          <w:rFonts w:asciiTheme="majorBidi" w:hAnsiTheme="majorBidi" w:cstheme="majorBidi"/>
          <w:sz w:val="24"/>
          <w:szCs w:val="24"/>
        </w:rPr>
        <w:t xml:space="preserve">in: </w:t>
      </w:r>
      <w:r w:rsidR="00680B88" w:rsidRPr="00E52EB0">
        <w:rPr>
          <w:rFonts w:asciiTheme="majorBidi" w:hAnsiTheme="majorBidi" w:cstheme="majorBidi"/>
          <w:i/>
          <w:iCs/>
          <w:sz w:val="24"/>
          <w:szCs w:val="24"/>
        </w:rPr>
        <w:t>The Maturational Processes and the Facilitating Environment</w:t>
      </w:r>
      <w:r w:rsidR="00680B88" w:rsidRPr="00E52EB0">
        <w:rPr>
          <w:rFonts w:asciiTheme="majorBidi" w:hAnsiTheme="majorBidi" w:cstheme="majorBidi"/>
          <w:sz w:val="24"/>
          <w:szCs w:val="24"/>
        </w:rPr>
        <w:t>; pp162-170</w:t>
      </w:r>
      <w:r w:rsidR="001B2914" w:rsidRPr="00E52EB0">
        <w:rPr>
          <w:rFonts w:asciiTheme="majorBidi" w:hAnsiTheme="majorBidi" w:cstheme="majorBidi"/>
          <w:sz w:val="24"/>
          <w:szCs w:val="24"/>
        </w:rPr>
        <w:t>.</w:t>
      </w:r>
    </w:p>
    <w:p w14:paraId="49A062BB" w14:textId="77777777" w:rsidR="001B2914" w:rsidRPr="00E52EB0" w:rsidRDefault="001B2914" w:rsidP="00E52EB0">
      <w:pPr>
        <w:spacing w:after="0"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bookmarkStart w:id="0" w:name="_Hlk34040655"/>
    <w:p w14:paraId="5C47778F" w14:textId="77777777" w:rsidR="005E3520" w:rsidRPr="00E52EB0" w:rsidRDefault="005E3520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fldChar w:fldCharType="begin"/>
      </w:r>
      <w:r w:rsidRPr="00E52EB0">
        <w:rPr>
          <w:rFonts w:asciiTheme="majorBidi" w:hAnsiTheme="majorBidi" w:cstheme="majorBidi"/>
          <w:sz w:val="24"/>
          <w:szCs w:val="24"/>
        </w:rPr>
        <w:instrText xml:space="preserve"> HYPERLINK "http://www.pep-web.org/document.php?id=pd.022.0395a&amp;type=hitlist&amp;num=1&amp;query=zone1%2Cparagraphs%7Czone2%2Cparagraphs%7Cauthor%2Csymington%7Cjournal%2Cpd%7Cviewperiod%2Cweek%7Csort%2Cauthor%2Ca" \l "hit1" </w:instrText>
      </w:r>
      <w:r w:rsidRPr="00E52EB0">
        <w:rPr>
          <w:rFonts w:asciiTheme="majorBidi" w:hAnsiTheme="majorBidi" w:cstheme="majorBidi"/>
          <w:sz w:val="24"/>
          <w:szCs w:val="24"/>
        </w:rPr>
        <w:fldChar w:fldCharType="separate"/>
      </w:r>
      <w:r w:rsidRPr="00E52EB0">
        <w:rPr>
          <w:rFonts w:asciiTheme="majorBidi" w:hAnsiTheme="majorBidi" w:cstheme="majorBidi"/>
          <w:sz w:val="24"/>
          <w:szCs w:val="24"/>
        </w:rPr>
        <w:t xml:space="preserve">Symington, N. (2012). The Essence of Psycho-Analysis as Opposed to What Is Secondary. </w:t>
      </w:r>
      <w:proofErr w:type="spellStart"/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</w:t>
      </w:r>
      <w:proofErr w:type="spellEnd"/>
      <w:r w:rsidRPr="00E52EB0">
        <w:rPr>
          <w:rFonts w:asciiTheme="majorBidi" w:hAnsiTheme="majorBidi" w:cstheme="majorBidi"/>
          <w:i/>
          <w:iCs/>
          <w:sz w:val="24"/>
          <w:szCs w:val="24"/>
        </w:rPr>
        <w:t>. Dial.</w:t>
      </w:r>
      <w:r w:rsidRPr="00E52EB0">
        <w:rPr>
          <w:rFonts w:asciiTheme="majorBidi" w:hAnsiTheme="majorBidi" w:cstheme="majorBidi"/>
          <w:sz w:val="24"/>
          <w:szCs w:val="24"/>
          <w:u w:val="single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22</w:t>
      </w:r>
      <w:r w:rsidRPr="00E52EB0">
        <w:rPr>
          <w:rFonts w:asciiTheme="majorBidi" w:hAnsiTheme="majorBidi" w:cstheme="majorBidi"/>
          <w:sz w:val="24"/>
          <w:szCs w:val="24"/>
        </w:rPr>
        <w:t>(4): 395-409.</w:t>
      </w:r>
      <w:r w:rsidRPr="00E52EB0">
        <w:rPr>
          <w:rFonts w:asciiTheme="majorBidi" w:hAnsiTheme="majorBidi" w:cstheme="majorBidi"/>
          <w:sz w:val="24"/>
          <w:szCs w:val="24"/>
        </w:rPr>
        <w:fldChar w:fldCharType="end"/>
      </w:r>
    </w:p>
    <w:p w14:paraId="37951727" w14:textId="77777777" w:rsidR="001B2914" w:rsidRPr="00E52EB0" w:rsidRDefault="001B2914" w:rsidP="00E52EB0">
      <w:pPr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bookmarkEnd w:id="0"/>
    <w:p w14:paraId="4ABD03DB" w14:textId="6BAD3ED5" w:rsidR="00680B88" w:rsidRPr="00E52EB0" w:rsidRDefault="00680B88" w:rsidP="00E52EB0">
      <w:pPr>
        <w:pStyle w:val="a3"/>
        <w:numPr>
          <w:ilvl w:val="0"/>
          <w:numId w:val="3"/>
        </w:numPr>
        <w:tabs>
          <w:tab w:val="right" w:pos="426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>Stern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S. (2009).  Session Frequency and the Definition of Psychoanalysis.</w:t>
      </w:r>
      <w:r w:rsidR="0010272B" w:rsidRPr="00E52EB0">
        <w:rPr>
          <w:rFonts w:asciiTheme="majorBidi" w:hAnsiTheme="majorBidi" w:cstheme="majorBidi"/>
          <w:sz w:val="24"/>
          <w:szCs w:val="24"/>
        </w:rPr>
        <w:t xml:space="preserve">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Psychoanalytic Dialogues</w:t>
      </w:r>
      <w:r w:rsidRPr="00E52EB0">
        <w:rPr>
          <w:rFonts w:asciiTheme="majorBidi" w:hAnsiTheme="majorBidi" w:cstheme="majorBidi"/>
          <w:sz w:val="24"/>
          <w:szCs w:val="24"/>
        </w:rPr>
        <w:t xml:space="preserve">,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E52EB0">
        <w:rPr>
          <w:rFonts w:asciiTheme="majorBidi" w:hAnsiTheme="majorBidi" w:cstheme="majorBidi"/>
          <w:sz w:val="24"/>
          <w:szCs w:val="24"/>
        </w:rPr>
        <w:t>(6):639-655</w:t>
      </w:r>
      <w:r w:rsidR="001B2914" w:rsidRPr="00E52EB0">
        <w:rPr>
          <w:rFonts w:asciiTheme="majorBidi" w:hAnsiTheme="majorBidi" w:cstheme="majorBidi"/>
          <w:sz w:val="24"/>
          <w:szCs w:val="24"/>
        </w:rPr>
        <w:t>.</w:t>
      </w:r>
    </w:p>
    <w:p w14:paraId="6C080ADA" w14:textId="77777777" w:rsidR="001B2914" w:rsidRPr="00E52EB0" w:rsidRDefault="001B2914" w:rsidP="00E52EB0">
      <w:pPr>
        <w:pStyle w:val="a3"/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14:paraId="5049D38E" w14:textId="705060B8" w:rsidR="00680B88" w:rsidRPr="00E52EB0" w:rsidRDefault="00680B88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>Aron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L. (2009). Day, Night, or Dawn: Commentary on Paper by Steven Stern</w:t>
      </w:r>
      <w:r w:rsidRPr="00E52EB0">
        <w:rPr>
          <w:rFonts w:asciiTheme="majorBidi" w:hAnsiTheme="majorBidi" w:cstheme="majorBidi"/>
          <w:sz w:val="24"/>
          <w:szCs w:val="24"/>
          <w:u w:val="single"/>
        </w:rPr>
        <w:t xml:space="preserve">.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Psychoanalytic Dialogues</w:t>
      </w:r>
      <w:r w:rsidRPr="00E52EB0">
        <w:rPr>
          <w:rFonts w:asciiTheme="majorBidi" w:hAnsiTheme="majorBidi" w:cstheme="majorBidi"/>
          <w:sz w:val="24"/>
          <w:szCs w:val="24"/>
        </w:rPr>
        <w:t xml:space="preserve">,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E52EB0">
        <w:rPr>
          <w:rFonts w:asciiTheme="majorBidi" w:hAnsiTheme="majorBidi" w:cstheme="majorBidi"/>
          <w:sz w:val="24"/>
          <w:szCs w:val="24"/>
        </w:rPr>
        <w:t>(6)</w:t>
      </w:r>
      <w:r w:rsidR="00E52EB0">
        <w:rPr>
          <w:rFonts w:asciiTheme="majorBidi" w:hAnsiTheme="majorBidi" w:cstheme="majorBidi"/>
          <w:sz w:val="24"/>
          <w:szCs w:val="24"/>
        </w:rPr>
        <w:t>:</w:t>
      </w:r>
      <w:r w:rsidRPr="00E52EB0">
        <w:rPr>
          <w:rFonts w:asciiTheme="majorBidi" w:hAnsiTheme="majorBidi" w:cstheme="majorBidi"/>
          <w:sz w:val="24"/>
          <w:szCs w:val="24"/>
        </w:rPr>
        <w:t xml:space="preserve"> 656-668</w:t>
      </w:r>
      <w:r w:rsidR="001B2914" w:rsidRPr="00E52EB0">
        <w:rPr>
          <w:rFonts w:asciiTheme="majorBidi" w:hAnsiTheme="majorBidi" w:cstheme="majorBidi"/>
          <w:sz w:val="24"/>
          <w:szCs w:val="24"/>
        </w:rPr>
        <w:t>.</w:t>
      </w:r>
    </w:p>
    <w:p w14:paraId="1979F154" w14:textId="77777777" w:rsidR="001B2914" w:rsidRPr="00E52EB0" w:rsidRDefault="001B2914" w:rsidP="00E52EB0">
      <w:pPr>
        <w:pStyle w:val="a3"/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14:paraId="3B45D71D" w14:textId="569B6FE6" w:rsidR="0010272B" w:rsidRPr="00E52EB0" w:rsidRDefault="00680B88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>Blass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R. (2010). How Does Psychoanalytic Practice Differ From Psychotherapy</w:t>
      </w:r>
      <w:proofErr w:type="gramStart"/>
      <w:r w:rsidRPr="00E52EB0">
        <w:rPr>
          <w:rFonts w:asciiTheme="majorBidi" w:hAnsiTheme="majorBidi" w:cstheme="majorBidi"/>
          <w:sz w:val="24"/>
          <w:szCs w:val="24"/>
        </w:rPr>
        <w:t>?.</w:t>
      </w:r>
      <w:proofErr w:type="gramEnd"/>
      <w:r w:rsidRPr="00E52EB0">
        <w:rPr>
          <w:rFonts w:asciiTheme="majorBidi" w:hAnsiTheme="majorBidi" w:cstheme="majorBidi"/>
          <w:sz w:val="24"/>
          <w:szCs w:val="24"/>
        </w:rPr>
        <w:t xml:space="preserve">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Internationa</w:t>
      </w:r>
      <w:r w:rsidR="0010272B" w:rsidRPr="00E52EB0">
        <w:rPr>
          <w:rFonts w:asciiTheme="majorBidi" w:hAnsiTheme="majorBidi" w:cstheme="majorBidi"/>
          <w:i/>
          <w:iCs/>
          <w:sz w:val="24"/>
          <w:szCs w:val="24"/>
        </w:rPr>
        <w:t>l Journal of Psychoanalysis</w:t>
      </w:r>
      <w:r w:rsidR="0010272B" w:rsidRPr="00E52EB0">
        <w:rPr>
          <w:rFonts w:asciiTheme="majorBidi" w:hAnsiTheme="majorBidi" w:cstheme="majorBidi"/>
          <w:sz w:val="24"/>
          <w:szCs w:val="24"/>
        </w:rPr>
        <w:t xml:space="preserve">, </w:t>
      </w:r>
      <w:r w:rsidR="0010272B" w:rsidRPr="00E52EB0">
        <w:rPr>
          <w:rFonts w:asciiTheme="majorBidi" w:hAnsiTheme="majorBidi" w:cstheme="majorBidi"/>
          <w:i/>
          <w:iCs/>
          <w:sz w:val="24"/>
          <w:szCs w:val="24"/>
        </w:rPr>
        <w:t>91</w:t>
      </w:r>
      <w:r w:rsidR="0010272B" w:rsidRPr="00E52EB0">
        <w:rPr>
          <w:rFonts w:asciiTheme="majorBidi" w:hAnsiTheme="majorBidi" w:cstheme="majorBidi"/>
          <w:sz w:val="24"/>
          <w:szCs w:val="24"/>
        </w:rPr>
        <w:t>(1):15-21</w:t>
      </w:r>
      <w:r w:rsidR="001B2914" w:rsidRPr="00E52EB0">
        <w:rPr>
          <w:rFonts w:asciiTheme="majorBidi" w:hAnsiTheme="majorBidi" w:cstheme="majorBidi"/>
          <w:sz w:val="24"/>
          <w:szCs w:val="24"/>
        </w:rPr>
        <w:t>.</w:t>
      </w:r>
    </w:p>
    <w:p w14:paraId="1BB1AB79" w14:textId="77777777" w:rsidR="001B2914" w:rsidRPr="00E52EB0" w:rsidRDefault="001B2914" w:rsidP="00E52EB0">
      <w:pPr>
        <w:pStyle w:val="a3"/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14:paraId="08D8648D" w14:textId="2420AA8A" w:rsidR="005E3520" w:rsidRPr="00E52EB0" w:rsidRDefault="000B03FC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EB0">
        <w:rPr>
          <w:rFonts w:asciiTheme="majorBidi" w:hAnsiTheme="majorBidi" w:cstheme="majorBidi"/>
          <w:sz w:val="24"/>
          <w:szCs w:val="24"/>
        </w:rPr>
        <w:t>Coltart</w:t>
      </w:r>
      <w:proofErr w:type="spellEnd"/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N. (1993). Psychoanalysis vs. Psychotherapy? In: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Ho</w:t>
      </w:r>
      <w:r w:rsidR="006A417C" w:rsidRPr="00E52EB0">
        <w:rPr>
          <w:rFonts w:asciiTheme="majorBidi" w:hAnsiTheme="majorBidi" w:cstheme="majorBidi"/>
          <w:i/>
          <w:iCs/>
          <w:sz w:val="24"/>
          <w:szCs w:val="24"/>
        </w:rPr>
        <w:t>w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 xml:space="preserve"> to Survive as a Psychotherapist</w:t>
      </w:r>
      <w:r w:rsidRPr="00E52EB0">
        <w:rPr>
          <w:rFonts w:asciiTheme="majorBidi" w:hAnsiTheme="majorBidi" w:cstheme="majorBidi"/>
          <w:sz w:val="24"/>
          <w:szCs w:val="24"/>
        </w:rPr>
        <w:t>, Phoenix Pub., Oxfordshire, 2021</w:t>
      </w:r>
      <w:r w:rsidR="001B2914" w:rsidRPr="00E52EB0">
        <w:rPr>
          <w:rFonts w:asciiTheme="majorBidi" w:hAnsiTheme="majorBidi" w:cstheme="majorBidi"/>
          <w:sz w:val="24"/>
          <w:szCs w:val="24"/>
        </w:rPr>
        <w:t>.</w:t>
      </w:r>
    </w:p>
    <w:p w14:paraId="3A25DEEA" w14:textId="77777777" w:rsidR="001B2914" w:rsidRPr="00E52EB0" w:rsidRDefault="001B2914" w:rsidP="00E52EB0">
      <w:pPr>
        <w:pStyle w:val="a3"/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14:paraId="331E7651" w14:textId="143B3DC3" w:rsidR="001B2914" w:rsidRPr="00E52EB0" w:rsidRDefault="0010272B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E52EB0">
        <w:rPr>
          <w:rFonts w:asciiTheme="majorBidi" w:hAnsiTheme="majorBidi" w:cstheme="majorBidi"/>
          <w:sz w:val="24"/>
          <w:szCs w:val="24"/>
        </w:rPr>
        <w:t>Gann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M.F. (2000) Making the First Move: A Candidates Step-by-Step Guide to Recommending Psychoanalysis.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Journal of Clinical Psychoanalysis</w:t>
      </w:r>
      <w:r w:rsidRPr="00E52EB0">
        <w:rPr>
          <w:rFonts w:asciiTheme="majorBidi" w:hAnsiTheme="majorBidi" w:cstheme="majorBidi"/>
          <w:sz w:val="24"/>
          <w:szCs w:val="24"/>
        </w:rPr>
        <w:t>. 9:9-19</w:t>
      </w:r>
      <w:r w:rsidR="001B2914" w:rsidRPr="00E52EB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89F41A6" w14:textId="77777777" w:rsidR="001B2914" w:rsidRPr="00E52EB0" w:rsidRDefault="001B2914" w:rsidP="00E52EB0">
      <w:pPr>
        <w:pStyle w:val="a3"/>
        <w:spacing w:line="276" w:lineRule="auto"/>
        <w:ind w:left="360" w:hanging="360"/>
        <w:rPr>
          <w:rFonts w:asciiTheme="majorBidi" w:hAnsiTheme="majorBidi" w:cstheme="majorBidi"/>
          <w:sz w:val="24"/>
          <w:szCs w:val="24"/>
        </w:rPr>
      </w:pPr>
    </w:p>
    <w:p w14:paraId="7CD37606" w14:textId="6501143F" w:rsidR="0010272B" w:rsidRPr="00E52EB0" w:rsidRDefault="0010272B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>Rothstein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A. (1995) Beginning Analysis with a Reluctant Patient in: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Psychoanalytic Technique and the Creation of Analytic Patients</w:t>
      </w:r>
      <w:r w:rsidRPr="00E52EB0">
        <w:rPr>
          <w:rFonts w:asciiTheme="majorBidi" w:hAnsiTheme="majorBidi" w:cstheme="majorBidi"/>
          <w:sz w:val="24"/>
          <w:szCs w:val="24"/>
        </w:rPr>
        <w:t>;</w:t>
      </w:r>
      <w:r w:rsidR="00674AFB" w:rsidRPr="00E52EB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674AFB" w:rsidRPr="00E52EB0">
        <w:rPr>
          <w:rFonts w:asciiTheme="majorBidi" w:hAnsiTheme="majorBidi" w:cstheme="majorBidi"/>
          <w:sz w:val="24"/>
          <w:szCs w:val="24"/>
        </w:rPr>
        <w:t>Intl.Univ.Press</w:t>
      </w:r>
      <w:proofErr w:type="spellEnd"/>
      <w:r w:rsidR="00674AFB" w:rsidRPr="00E52EB0">
        <w:rPr>
          <w:rFonts w:asciiTheme="majorBidi" w:hAnsiTheme="majorBidi" w:cstheme="majorBidi"/>
          <w:sz w:val="24"/>
          <w:szCs w:val="24"/>
        </w:rPr>
        <w:t>; pp 3-16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41366F91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763B579" w14:textId="757291B8" w:rsidR="00674AFB" w:rsidRPr="00E52EB0" w:rsidRDefault="00674AFB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>Lazar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S.G. (2000). Should Analytic Patients Be “Created”?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Psychoanalytic Inquiry</w:t>
      </w:r>
      <w:r w:rsidRPr="00E52EB0">
        <w:rPr>
          <w:rFonts w:asciiTheme="majorBidi" w:hAnsiTheme="majorBidi" w:cstheme="majorBidi"/>
          <w:sz w:val="24"/>
          <w:szCs w:val="24"/>
        </w:rPr>
        <w:t xml:space="preserve">.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20</w:t>
      </w:r>
      <w:r w:rsidRPr="00E52EB0">
        <w:rPr>
          <w:rFonts w:asciiTheme="majorBidi" w:hAnsiTheme="majorBidi" w:cstheme="majorBidi"/>
          <w:sz w:val="24"/>
          <w:szCs w:val="24"/>
        </w:rPr>
        <w:t>(4)</w:t>
      </w:r>
      <w:r w:rsidR="00E52EB0">
        <w:rPr>
          <w:rFonts w:asciiTheme="majorBidi" w:hAnsiTheme="majorBidi" w:cstheme="majorBidi"/>
          <w:sz w:val="24"/>
          <w:szCs w:val="24"/>
        </w:rPr>
        <w:t>:</w:t>
      </w:r>
      <w:r w:rsidRPr="00E52EB0">
        <w:rPr>
          <w:rFonts w:asciiTheme="majorBidi" w:hAnsiTheme="majorBidi" w:cstheme="majorBidi"/>
          <w:sz w:val="24"/>
          <w:szCs w:val="24"/>
        </w:rPr>
        <w:t>556-573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6B8DD3BE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735BA8D" w14:textId="474D4212" w:rsidR="00674AFB" w:rsidRPr="00E52EB0" w:rsidRDefault="00674AFB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 xml:space="preserve">Wallerstein R.S. (2000). Where </w:t>
      </w:r>
      <w:proofErr w:type="gramStart"/>
      <w:r w:rsidRPr="00E52EB0">
        <w:rPr>
          <w:rFonts w:asciiTheme="majorBidi" w:hAnsiTheme="majorBidi" w:cstheme="majorBidi"/>
          <w:sz w:val="24"/>
          <w:szCs w:val="24"/>
        </w:rPr>
        <w:t>Have</w:t>
      </w:r>
      <w:proofErr w:type="gramEnd"/>
      <w:r w:rsidRPr="00E52EB0">
        <w:rPr>
          <w:rFonts w:asciiTheme="majorBidi" w:hAnsiTheme="majorBidi" w:cstheme="majorBidi"/>
          <w:sz w:val="24"/>
          <w:szCs w:val="24"/>
        </w:rPr>
        <w:t xml:space="preserve"> all the Patients Gone?</w:t>
      </w:r>
      <w:r w:rsidR="008B64EF" w:rsidRPr="00E52EB0">
        <w:rPr>
          <w:rFonts w:asciiTheme="majorBidi" w:hAnsiTheme="majorBidi" w:cstheme="majorBidi"/>
          <w:sz w:val="24"/>
          <w:szCs w:val="24"/>
        </w:rPr>
        <w:t xml:space="preserve"> They’re Still Here</w:t>
      </w:r>
      <w:r w:rsidRPr="00E52EB0">
        <w:rPr>
          <w:rFonts w:asciiTheme="majorBidi" w:hAnsiTheme="majorBidi" w:cstheme="majorBidi"/>
          <w:sz w:val="24"/>
          <w:szCs w:val="24"/>
        </w:rPr>
        <w:t xml:space="preserve">. </w:t>
      </w:r>
      <w:r w:rsidR="008B64EF" w:rsidRPr="00E52EB0">
        <w:rPr>
          <w:rFonts w:asciiTheme="majorBidi" w:hAnsiTheme="majorBidi" w:cstheme="majorBidi"/>
          <w:i/>
          <w:iCs/>
          <w:sz w:val="24"/>
          <w:szCs w:val="24"/>
        </w:rPr>
        <w:t>Psychoanalytic Inquiry.</w:t>
      </w:r>
      <w:r w:rsidR="008B64EF" w:rsidRPr="00E52EB0">
        <w:rPr>
          <w:rFonts w:asciiTheme="majorBidi" w:hAnsiTheme="majorBidi" w:cstheme="majorBidi"/>
          <w:sz w:val="24"/>
          <w:szCs w:val="24"/>
        </w:rPr>
        <w:t xml:space="preserve"> </w:t>
      </w:r>
      <w:r w:rsidRPr="00E52EB0">
        <w:rPr>
          <w:rFonts w:asciiTheme="majorBidi" w:hAnsiTheme="majorBidi" w:cstheme="majorBidi"/>
          <w:sz w:val="24"/>
          <w:szCs w:val="24"/>
        </w:rPr>
        <w:t xml:space="preserve"> </w:t>
      </w:r>
      <w:r w:rsidR="008B64EF" w:rsidRPr="00E52EB0">
        <w:rPr>
          <w:rFonts w:asciiTheme="majorBidi" w:hAnsiTheme="majorBidi" w:cstheme="majorBidi"/>
          <w:i/>
          <w:iCs/>
          <w:sz w:val="24"/>
          <w:szCs w:val="24"/>
        </w:rPr>
        <w:t>20</w:t>
      </w:r>
      <w:r w:rsidR="008B64EF" w:rsidRPr="00E52EB0">
        <w:rPr>
          <w:rFonts w:asciiTheme="majorBidi" w:hAnsiTheme="majorBidi" w:cstheme="majorBidi"/>
          <w:sz w:val="24"/>
          <w:szCs w:val="24"/>
        </w:rPr>
        <w:t>(4)</w:t>
      </w:r>
      <w:r w:rsidR="00E52EB0">
        <w:rPr>
          <w:rFonts w:asciiTheme="majorBidi" w:hAnsiTheme="majorBidi" w:cstheme="majorBidi"/>
          <w:sz w:val="24"/>
          <w:szCs w:val="24"/>
        </w:rPr>
        <w:t>:</w:t>
      </w:r>
      <w:r w:rsidR="008B64EF" w:rsidRPr="00E52EB0">
        <w:rPr>
          <w:rFonts w:asciiTheme="majorBidi" w:hAnsiTheme="majorBidi" w:cstheme="majorBidi"/>
          <w:sz w:val="24"/>
          <w:szCs w:val="24"/>
        </w:rPr>
        <w:t>503-526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4EC4E3D7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34273A9" w14:textId="79EC7A89" w:rsidR="008B64EF" w:rsidRPr="00E52EB0" w:rsidRDefault="008B64EF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EB0">
        <w:rPr>
          <w:rFonts w:asciiTheme="majorBidi" w:hAnsiTheme="majorBidi" w:cstheme="majorBidi"/>
          <w:sz w:val="24"/>
          <w:szCs w:val="24"/>
        </w:rPr>
        <w:lastRenderedPageBreak/>
        <w:t>Lingardi</w:t>
      </w:r>
      <w:proofErr w:type="spellEnd"/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V.</w:t>
      </w:r>
      <w:r w:rsidR="00E52EB0">
        <w:rPr>
          <w:rFonts w:asciiTheme="majorBidi" w:hAnsiTheme="majorBidi" w:cstheme="majorBidi"/>
          <w:sz w:val="24"/>
          <w:szCs w:val="24"/>
        </w:rPr>
        <w:t xml:space="preserve"> and</w:t>
      </w:r>
      <w:r w:rsidRPr="00E52EB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E52EB0">
        <w:rPr>
          <w:rFonts w:asciiTheme="majorBidi" w:hAnsiTheme="majorBidi" w:cstheme="majorBidi"/>
          <w:sz w:val="24"/>
          <w:szCs w:val="24"/>
        </w:rPr>
        <w:t>Bei</w:t>
      </w:r>
      <w:proofErr w:type="spellEnd"/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F. (2011)</w:t>
      </w:r>
      <w:r w:rsidR="00E52EB0">
        <w:rPr>
          <w:rFonts w:asciiTheme="majorBidi" w:hAnsiTheme="majorBidi" w:cstheme="majorBidi"/>
          <w:sz w:val="24"/>
          <w:szCs w:val="24"/>
        </w:rPr>
        <w:t>.</w:t>
      </w:r>
      <w:r w:rsidRPr="00E52EB0">
        <w:rPr>
          <w:rFonts w:asciiTheme="majorBidi" w:hAnsiTheme="majorBidi" w:cstheme="majorBidi"/>
          <w:sz w:val="24"/>
          <w:szCs w:val="24"/>
        </w:rPr>
        <w:t xml:space="preserve"> Questioning the Couch: Historic and Clinical Perspectives.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Psychoanalytic Psychology</w:t>
      </w:r>
      <w:r w:rsidRPr="00E52EB0">
        <w:rPr>
          <w:rFonts w:asciiTheme="majorBidi" w:hAnsiTheme="majorBidi" w:cstheme="majorBidi"/>
          <w:sz w:val="24"/>
          <w:szCs w:val="24"/>
        </w:rPr>
        <w:t xml:space="preserve">,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28</w:t>
      </w:r>
      <w:r w:rsidRPr="00E52EB0">
        <w:rPr>
          <w:rFonts w:asciiTheme="majorBidi" w:hAnsiTheme="majorBidi" w:cstheme="majorBidi"/>
          <w:sz w:val="24"/>
          <w:szCs w:val="24"/>
        </w:rPr>
        <w:t>(3)</w:t>
      </w:r>
      <w:r w:rsidR="00BB67FB" w:rsidRPr="00E52EB0">
        <w:rPr>
          <w:rFonts w:asciiTheme="majorBidi" w:hAnsiTheme="majorBidi" w:cstheme="majorBidi"/>
          <w:sz w:val="24"/>
          <w:szCs w:val="24"/>
        </w:rPr>
        <w:t>:</w:t>
      </w:r>
      <w:r w:rsidRPr="00E52EB0">
        <w:rPr>
          <w:rFonts w:asciiTheme="majorBidi" w:hAnsiTheme="majorBidi" w:cstheme="majorBidi"/>
          <w:sz w:val="24"/>
          <w:szCs w:val="24"/>
        </w:rPr>
        <w:t>389-404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6D7D8CC0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CC55A72" w14:textId="0025DD59" w:rsidR="009A1AE7" w:rsidRPr="00E52EB0" w:rsidRDefault="009A1AE7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>Bass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A. (2007)</w:t>
      </w:r>
      <w:r w:rsidR="00E52EB0">
        <w:rPr>
          <w:rFonts w:asciiTheme="majorBidi" w:hAnsiTheme="majorBidi" w:cstheme="majorBidi"/>
          <w:sz w:val="24"/>
          <w:szCs w:val="24"/>
        </w:rPr>
        <w:t>.</w:t>
      </w:r>
      <w:r w:rsidRPr="00E52EB0">
        <w:rPr>
          <w:rFonts w:asciiTheme="majorBidi" w:hAnsiTheme="majorBidi" w:cstheme="majorBidi"/>
          <w:sz w:val="24"/>
          <w:szCs w:val="24"/>
        </w:rPr>
        <w:t xml:space="preserve"> When the Frame Does Not Fit the Picture;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Psychoanalytic Dialogues</w:t>
      </w:r>
      <w:r w:rsidRPr="00E52EB0">
        <w:rPr>
          <w:rFonts w:asciiTheme="majorBidi" w:hAnsiTheme="majorBidi" w:cstheme="majorBidi"/>
          <w:sz w:val="24"/>
          <w:szCs w:val="24"/>
        </w:rPr>
        <w:t>;</w:t>
      </w:r>
      <w:r w:rsidRPr="00E52EB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17</w:t>
      </w:r>
      <w:r w:rsidRPr="00E52EB0">
        <w:rPr>
          <w:rFonts w:asciiTheme="majorBidi" w:hAnsiTheme="majorBidi" w:cstheme="majorBidi"/>
          <w:sz w:val="24"/>
          <w:szCs w:val="24"/>
        </w:rPr>
        <w:t>: 1-27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6F02664D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04E99D9" w14:textId="47A9514F" w:rsidR="009A1AE7" w:rsidRPr="00E52EB0" w:rsidRDefault="009A1AE7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EB0">
        <w:rPr>
          <w:rFonts w:asciiTheme="majorBidi" w:hAnsiTheme="majorBidi" w:cstheme="majorBidi"/>
          <w:sz w:val="24"/>
          <w:szCs w:val="24"/>
        </w:rPr>
        <w:t>Tyminski</w:t>
      </w:r>
      <w:proofErr w:type="spellEnd"/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R.F. (2006)</w:t>
      </w:r>
      <w:r w:rsidR="00E52EB0">
        <w:rPr>
          <w:rFonts w:asciiTheme="majorBidi" w:hAnsiTheme="majorBidi" w:cstheme="majorBidi"/>
          <w:sz w:val="24"/>
          <w:szCs w:val="24"/>
        </w:rPr>
        <w:t>.</w:t>
      </w:r>
      <w:r w:rsidRPr="00E52EB0">
        <w:rPr>
          <w:rFonts w:asciiTheme="majorBidi" w:hAnsiTheme="majorBidi" w:cstheme="majorBidi"/>
          <w:sz w:val="24"/>
          <w:szCs w:val="24"/>
        </w:rPr>
        <w:t xml:space="preserve"> The Week the Couch </w:t>
      </w:r>
      <w:proofErr w:type="gramStart"/>
      <w:r w:rsidRPr="00E52EB0">
        <w:rPr>
          <w:rFonts w:asciiTheme="majorBidi" w:hAnsiTheme="majorBidi" w:cstheme="majorBidi"/>
          <w:sz w:val="24"/>
          <w:szCs w:val="24"/>
        </w:rPr>
        <w:t>Arrived ;</w:t>
      </w:r>
      <w:proofErr w:type="gramEnd"/>
      <w:r w:rsidRPr="00E52EB0">
        <w:rPr>
          <w:rFonts w:asciiTheme="majorBidi" w:hAnsiTheme="majorBidi" w:cstheme="majorBidi"/>
          <w:sz w:val="24"/>
          <w:szCs w:val="24"/>
        </w:rPr>
        <w:t xml:space="preserve">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Journal of Analytical Psychology</w:t>
      </w:r>
      <w:r w:rsidRPr="00E52EB0">
        <w:rPr>
          <w:rFonts w:asciiTheme="majorBidi" w:hAnsiTheme="majorBidi" w:cstheme="majorBidi"/>
          <w:sz w:val="24"/>
          <w:szCs w:val="24"/>
        </w:rPr>
        <w:t xml:space="preserve">;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51</w:t>
      </w:r>
      <w:r w:rsidRPr="00E52EB0">
        <w:rPr>
          <w:rFonts w:asciiTheme="majorBidi" w:hAnsiTheme="majorBidi" w:cstheme="majorBidi"/>
          <w:sz w:val="24"/>
          <w:szCs w:val="24"/>
        </w:rPr>
        <w:t>: 643-659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496ADE61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F6A5F25" w14:textId="275D963F" w:rsidR="009A1AE7" w:rsidRPr="00E52EB0" w:rsidRDefault="009A1AE7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 xml:space="preserve">Ogden, T.H. (1996). Reconsidering Three Aspects </w:t>
      </w:r>
      <w:proofErr w:type="gramStart"/>
      <w:r w:rsidRPr="00E52EB0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E52EB0">
        <w:rPr>
          <w:rFonts w:asciiTheme="majorBidi" w:hAnsiTheme="majorBidi" w:cstheme="majorBidi"/>
          <w:sz w:val="24"/>
          <w:szCs w:val="24"/>
        </w:rPr>
        <w:t xml:space="preserve"> Psychoanalytic Technique.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Int. J. Psycho-Anal.</w:t>
      </w:r>
      <w:r w:rsidRPr="00E52EB0">
        <w:rPr>
          <w:rFonts w:asciiTheme="majorBidi" w:hAnsiTheme="majorBidi" w:cstheme="majorBidi"/>
          <w:sz w:val="24"/>
          <w:szCs w:val="24"/>
        </w:rPr>
        <w:t xml:space="preserve">,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77</w:t>
      </w:r>
      <w:r w:rsidRPr="00E52EB0">
        <w:rPr>
          <w:rFonts w:asciiTheme="majorBidi" w:hAnsiTheme="majorBidi" w:cstheme="majorBidi"/>
          <w:sz w:val="24"/>
          <w:szCs w:val="24"/>
        </w:rPr>
        <w:t>:883-899.</w:t>
      </w:r>
    </w:p>
    <w:p w14:paraId="56E481E0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6004B05D" w14:textId="45A12376" w:rsidR="0019677D" w:rsidRPr="00E52EB0" w:rsidRDefault="00170532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52EB0">
        <w:rPr>
          <w:rFonts w:asciiTheme="majorBidi" w:hAnsiTheme="majorBidi" w:cstheme="majorBidi"/>
          <w:sz w:val="24"/>
          <w:szCs w:val="24"/>
        </w:rPr>
        <w:t>Rothstein</w:t>
      </w:r>
      <w:r w:rsidR="00E52EB0">
        <w:rPr>
          <w:rFonts w:asciiTheme="majorBidi" w:hAnsiTheme="majorBidi" w:cstheme="majorBidi"/>
          <w:sz w:val="24"/>
          <w:szCs w:val="24"/>
        </w:rPr>
        <w:t>,</w:t>
      </w:r>
      <w:r w:rsidRPr="00E52EB0">
        <w:rPr>
          <w:rFonts w:asciiTheme="majorBidi" w:hAnsiTheme="majorBidi" w:cstheme="majorBidi"/>
          <w:sz w:val="24"/>
          <w:szCs w:val="24"/>
        </w:rPr>
        <w:t xml:space="preserve"> A. (2010)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  <w:r w:rsidRPr="00E52EB0">
        <w:rPr>
          <w:rFonts w:asciiTheme="majorBidi" w:hAnsiTheme="majorBidi" w:cstheme="majorBidi"/>
          <w:sz w:val="24"/>
          <w:szCs w:val="24"/>
        </w:rPr>
        <w:t xml:space="preserve"> Psychoanalytic Technique and the Creation of Analytic Patients: an Addendum; </w:t>
      </w:r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Psychoanalytic Quarterly</w:t>
      </w:r>
      <w:r w:rsidRPr="00E52EB0">
        <w:rPr>
          <w:rFonts w:asciiTheme="majorBidi" w:hAnsiTheme="majorBidi" w:cstheme="majorBidi"/>
          <w:sz w:val="24"/>
          <w:szCs w:val="24"/>
        </w:rPr>
        <w:t>; LXXIX 3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00864265" w14:textId="77777777" w:rsidR="00BB67FB" w:rsidRPr="00E52EB0" w:rsidRDefault="00BB67FB" w:rsidP="00E52EB0">
      <w:pPr>
        <w:pStyle w:val="a3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2C09B9F" w14:textId="6F5307E8" w:rsidR="004C582E" w:rsidRPr="00E52EB0" w:rsidRDefault="004C582E" w:rsidP="00E52EB0">
      <w:pPr>
        <w:pStyle w:val="a3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52EB0">
        <w:rPr>
          <w:rFonts w:asciiTheme="majorBidi" w:hAnsiTheme="majorBidi" w:cstheme="majorBidi"/>
          <w:sz w:val="24"/>
          <w:szCs w:val="24"/>
        </w:rPr>
        <w:t>Grotstein</w:t>
      </w:r>
      <w:proofErr w:type="spellEnd"/>
      <w:r w:rsidRPr="00E52EB0">
        <w:rPr>
          <w:rFonts w:asciiTheme="majorBidi" w:hAnsiTheme="majorBidi" w:cstheme="majorBidi"/>
          <w:sz w:val="24"/>
          <w:szCs w:val="24"/>
        </w:rPr>
        <w:t xml:space="preserve">, J.S. (1995). A Reassessment of the Couch in Psychoanalysis. </w:t>
      </w:r>
      <w:proofErr w:type="spellStart"/>
      <w:r w:rsidRPr="00E52EB0">
        <w:rPr>
          <w:rFonts w:asciiTheme="majorBidi" w:hAnsiTheme="majorBidi" w:cstheme="majorBidi"/>
          <w:i/>
          <w:iCs/>
          <w:sz w:val="24"/>
          <w:szCs w:val="24"/>
        </w:rPr>
        <w:t>Psychoanal</w:t>
      </w:r>
      <w:proofErr w:type="spellEnd"/>
      <w:r w:rsidRPr="00E52EB0">
        <w:rPr>
          <w:rFonts w:asciiTheme="majorBidi" w:hAnsiTheme="majorBidi" w:cstheme="majorBidi"/>
          <w:i/>
          <w:iCs/>
          <w:sz w:val="24"/>
          <w:szCs w:val="24"/>
        </w:rPr>
        <w:t>. Inq</w:t>
      </w:r>
      <w:r w:rsidRPr="00E52EB0">
        <w:rPr>
          <w:rFonts w:asciiTheme="majorBidi" w:hAnsiTheme="majorBidi" w:cstheme="majorBidi"/>
          <w:sz w:val="24"/>
          <w:szCs w:val="24"/>
        </w:rPr>
        <w:t xml:space="preserve">., </w:t>
      </w:r>
      <w:bookmarkStart w:id="1" w:name="_GoBack"/>
      <w:r w:rsidRPr="00E52EB0">
        <w:rPr>
          <w:rFonts w:asciiTheme="majorBidi" w:hAnsiTheme="majorBidi" w:cstheme="majorBidi"/>
          <w:i/>
          <w:iCs/>
          <w:sz w:val="24"/>
          <w:szCs w:val="24"/>
        </w:rPr>
        <w:t>15</w:t>
      </w:r>
      <w:bookmarkEnd w:id="1"/>
      <w:r w:rsidRPr="00E52EB0">
        <w:rPr>
          <w:rFonts w:asciiTheme="majorBidi" w:hAnsiTheme="majorBidi" w:cstheme="majorBidi"/>
          <w:sz w:val="24"/>
          <w:szCs w:val="24"/>
        </w:rPr>
        <w:t>(3):396-40</w:t>
      </w:r>
      <w:r w:rsidR="00BB67FB" w:rsidRPr="00E52EB0">
        <w:rPr>
          <w:rFonts w:asciiTheme="majorBidi" w:hAnsiTheme="majorBidi" w:cstheme="majorBidi"/>
          <w:sz w:val="24"/>
          <w:szCs w:val="24"/>
        </w:rPr>
        <w:t>.</w:t>
      </w:r>
    </w:p>
    <w:p w14:paraId="13B49257" w14:textId="77777777" w:rsidR="009A1AE7" w:rsidRPr="00E52EB0" w:rsidRDefault="009A1AE7" w:rsidP="00E52EB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sectPr w:rsidR="009A1AE7" w:rsidRPr="00E5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DE5"/>
    <w:multiLevelType w:val="hybridMultilevel"/>
    <w:tmpl w:val="216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586"/>
    <w:multiLevelType w:val="hybridMultilevel"/>
    <w:tmpl w:val="8CF62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1E6773"/>
    <w:multiLevelType w:val="hybridMultilevel"/>
    <w:tmpl w:val="9F4E1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E"/>
    <w:rsid w:val="000B03FC"/>
    <w:rsid w:val="0010272B"/>
    <w:rsid w:val="00170532"/>
    <w:rsid w:val="0019677D"/>
    <w:rsid w:val="001B2914"/>
    <w:rsid w:val="004C582E"/>
    <w:rsid w:val="0051766F"/>
    <w:rsid w:val="005E3520"/>
    <w:rsid w:val="00674AFB"/>
    <w:rsid w:val="00680B88"/>
    <w:rsid w:val="006A417C"/>
    <w:rsid w:val="007932DE"/>
    <w:rsid w:val="008B64EF"/>
    <w:rsid w:val="009A1AE7"/>
    <w:rsid w:val="00B23C10"/>
    <w:rsid w:val="00BB67FB"/>
    <w:rsid w:val="00CB793A"/>
    <w:rsid w:val="00E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E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Haas</dc:creator>
  <cp:lastModifiedBy>נורית</cp:lastModifiedBy>
  <cp:revision>2</cp:revision>
  <dcterms:created xsi:type="dcterms:W3CDTF">2021-02-22T11:49:00Z</dcterms:created>
  <dcterms:modified xsi:type="dcterms:W3CDTF">2021-02-22T11:49:00Z</dcterms:modified>
</cp:coreProperties>
</file>